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8469B" w14:textId="77777777" w:rsidR="00EF1C5D" w:rsidRDefault="00EF1C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597722" w14:textId="77777777" w:rsidR="00EF1C5D" w:rsidRDefault="00E84ED9">
      <w:pPr>
        <w:pBdr>
          <w:top w:val="nil"/>
          <w:left w:val="nil"/>
          <w:bottom w:val="nil"/>
          <w:right w:val="nil"/>
          <w:between w:val="nil"/>
        </w:pBdr>
        <w:spacing w:before="212"/>
        <w:ind w:right="-46" w:hanging="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383C307D" w14:textId="77777777" w:rsidR="00EF1C5D" w:rsidRDefault="00E84ED9">
      <w:pPr>
        <w:pBdr>
          <w:top w:val="nil"/>
          <w:left w:val="nil"/>
          <w:bottom w:val="nil"/>
          <w:right w:val="nil"/>
          <w:between w:val="nil"/>
        </w:pBdr>
        <w:spacing w:before="212"/>
        <w:ind w:right="-46" w:hanging="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ДОНЕЦЬКИЙ ДЕРЖАВНИЙ УНІВЕРСИТЕТ УПРАВЛІННЯ</w:t>
      </w:r>
    </w:p>
    <w:p w14:paraId="781CFCC7" w14:textId="77777777" w:rsidR="00EF1C5D" w:rsidRDefault="00EF1C5D">
      <w:pPr>
        <w:pStyle w:val="1"/>
        <w:ind w:left="0" w:right="-46" w:hanging="15"/>
        <w:rPr>
          <w:sz w:val="20"/>
          <w:szCs w:val="20"/>
        </w:rPr>
      </w:pPr>
    </w:p>
    <w:p w14:paraId="0B1A688A" w14:textId="77777777" w:rsidR="00EF1C5D" w:rsidRDefault="00EF1C5D">
      <w:pPr>
        <w:pStyle w:val="1"/>
        <w:ind w:left="0" w:right="-46" w:hanging="15"/>
      </w:pPr>
    </w:p>
    <w:p w14:paraId="0F292E8F" w14:textId="77777777" w:rsidR="00EF1C5D" w:rsidRDefault="00EF1C5D">
      <w:pPr>
        <w:pStyle w:val="1"/>
        <w:ind w:left="0" w:right="-46" w:hanging="15"/>
      </w:pPr>
    </w:p>
    <w:p w14:paraId="39EBCECF" w14:textId="77777777" w:rsidR="00EF1C5D" w:rsidRDefault="00EF1C5D">
      <w:pPr>
        <w:pStyle w:val="1"/>
        <w:ind w:left="0" w:right="-46" w:hanging="15"/>
      </w:pPr>
    </w:p>
    <w:p w14:paraId="2669B125" w14:textId="77777777" w:rsidR="00EF1C5D" w:rsidRDefault="00EF1C5D">
      <w:pPr>
        <w:pStyle w:val="1"/>
        <w:ind w:left="0" w:right="-46" w:hanging="15"/>
      </w:pPr>
    </w:p>
    <w:p w14:paraId="3FBD9908" w14:textId="77777777" w:rsidR="00EF1C5D" w:rsidRDefault="00EF1C5D">
      <w:pPr>
        <w:pStyle w:val="1"/>
        <w:ind w:left="0" w:right="-46" w:hanging="15"/>
      </w:pPr>
    </w:p>
    <w:p w14:paraId="67A49169" w14:textId="77777777" w:rsidR="00EF1C5D" w:rsidRDefault="00EF1C5D">
      <w:pPr>
        <w:pStyle w:val="1"/>
        <w:ind w:left="0" w:right="-46" w:hanging="15"/>
      </w:pPr>
    </w:p>
    <w:p w14:paraId="2F6B4A41" w14:textId="77777777" w:rsidR="00EF1C5D" w:rsidRDefault="00EF1C5D">
      <w:pPr>
        <w:pStyle w:val="1"/>
        <w:ind w:left="0" w:right="-46" w:hanging="15"/>
      </w:pPr>
    </w:p>
    <w:p w14:paraId="1321523D" w14:textId="77777777" w:rsidR="00EA3887" w:rsidRDefault="00E84ED9">
      <w:pPr>
        <w:pStyle w:val="1"/>
        <w:ind w:left="0" w:right="-46" w:hanging="15"/>
      </w:pPr>
      <w:r>
        <w:t xml:space="preserve">ЗАГАЛЬНА ПРОФЕСІЙНА  (СЕРТИФІКАТНА) </w:t>
      </w:r>
    </w:p>
    <w:p w14:paraId="420C62AD" w14:textId="3A9F2F25" w:rsidR="00EF1C5D" w:rsidRDefault="00E84ED9">
      <w:pPr>
        <w:pStyle w:val="1"/>
        <w:ind w:left="0" w:right="-46" w:hanging="15"/>
      </w:pPr>
      <w:r>
        <w:t>ПРОГРАМА</w:t>
      </w:r>
      <w:r w:rsidR="00EA3887">
        <w:t xml:space="preserve"> ПІДВИЩЕННЯ КВАЛІФІКАЦІЇ</w:t>
      </w:r>
    </w:p>
    <w:p w14:paraId="70325020" w14:textId="77777777" w:rsidR="00EF1C5D" w:rsidRDefault="00EF1C5D">
      <w:pPr>
        <w:spacing w:before="8"/>
        <w:ind w:right="-46" w:hanging="15"/>
        <w:jc w:val="center"/>
        <w:rPr>
          <w:b/>
          <w:sz w:val="24"/>
          <w:szCs w:val="24"/>
        </w:rPr>
      </w:pPr>
    </w:p>
    <w:p w14:paraId="5538CE30" w14:textId="15E348EF" w:rsidR="00EF1C5D" w:rsidRDefault="00E84ED9">
      <w:pPr>
        <w:pBdr>
          <w:top w:val="nil"/>
          <w:left w:val="nil"/>
          <w:bottom w:val="nil"/>
          <w:right w:val="nil"/>
          <w:between w:val="nil"/>
        </w:pBdr>
        <w:ind w:right="-46" w:hanging="1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="007501FC">
        <w:rPr>
          <w:b/>
          <w:color w:val="000000"/>
          <w:sz w:val="28"/>
          <w:szCs w:val="28"/>
        </w:rPr>
        <w:t>Публічне управління в умовах д</w:t>
      </w:r>
      <w:r>
        <w:rPr>
          <w:b/>
          <w:sz w:val="28"/>
          <w:szCs w:val="28"/>
        </w:rPr>
        <w:t>емократични</w:t>
      </w:r>
      <w:r w:rsidR="007501FC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="007501FC">
        <w:rPr>
          <w:b/>
          <w:sz w:val="28"/>
          <w:szCs w:val="28"/>
        </w:rPr>
        <w:t>змін</w:t>
      </w:r>
      <w:r>
        <w:rPr>
          <w:b/>
          <w:color w:val="000000"/>
          <w:sz w:val="28"/>
          <w:szCs w:val="28"/>
        </w:rPr>
        <w:t>»</w:t>
      </w:r>
    </w:p>
    <w:p w14:paraId="7F4AFD4C" w14:textId="50551FF7" w:rsidR="00EF1C5D" w:rsidRDefault="00EF1C5D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6CB81494" w14:textId="6CFA6767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5D5DBB26" w14:textId="6FE18DD3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3B0ABC82" w14:textId="25EE8D96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4BBA7C79" w14:textId="4C4604A6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352D3437" w14:textId="2238E8A4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7C419A11" w14:textId="7BC06ABE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1FCC02DF" w14:textId="7096E4A0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67CDB021" w14:textId="77777777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7AE44218" w14:textId="18E404D8" w:rsidR="00EF1C5D" w:rsidRDefault="00EF1C5D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7E9A8737" w14:textId="09424464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tbl>
      <w:tblPr>
        <w:tblStyle w:val="aff0"/>
        <w:tblW w:w="0" w:type="auto"/>
        <w:tblInd w:w="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8"/>
        <w:gridCol w:w="6016"/>
      </w:tblGrid>
      <w:tr w:rsidR="00EA3887" w14:paraId="49E67F05" w14:textId="77777777" w:rsidTr="00EA3887">
        <w:tc>
          <w:tcPr>
            <w:tcW w:w="3788" w:type="dxa"/>
          </w:tcPr>
          <w:p w14:paraId="1130A478" w14:textId="1B2D00F6" w:rsidR="00EA3887" w:rsidRDefault="00EA3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Шифр програми</w:t>
            </w:r>
          </w:p>
        </w:tc>
        <w:tc>
          <w:tcPr>
            <w:tcW w:w="6016" w:type="dxa"/>
          </w:tcPr>
          <w:p w14:paraId="4392DEE4" w14:textId="0E44161B" w:rsidR="00EA3887" w:rsidRDefault="00773C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</w:t>
            </w:r>
            <w:r w:rsidR="00EA3887">
              <w:rPr>
                <w:color w:val="000000"/>
                <w:sz w:val="28"/>
                <w:szCs w:val="28"/>
              </w:rPr>
              <w:t>/2020/0</w:t>
            </w:r>
            <w:r w:rsidR="007501FC">
              <w:rPr>
                <w:color w:val="000000"/>
                <w:sz w:val="28"/>
                <w:szCs w:val="28"/>
              </w:rPr>
              <w:t>5</w:t>
            </w:r>
          </w:p>
          <w:p w14:paraId="12225368" w14:textId="58EAD24E" w:rsidR="00EA3887" w:rsidRDefault="00EA3887">
            <w:pPr>
              <w:rPr>
                <w:color w:val="000000"/>
                <w:sz w:val="24"/>
                <w:szCs w:val="24"/>
              </w:rPr>
            </w:pPr>
          </w:p>
        </w:tc>
      </w:tr>
      <w:tr w:rsidR="00EA3887" w14:paraId="7780B4D5" w14:textId="77777777" w:rsidTr="00EA3887">
        <w:tc>
          <w:tcPr>
            <w:tcW w:w="3788" w:type="dxa"/>
          </w:tcPr>
          <w:p w14:paraId="2AA3AC2C" w14:textId="78C65CAF" w:rsidR="00EA3887" w:rsidRDefault="00EA3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Рік запровадження програми</w:t>
            </w:r>
          </w:p>
        </w:tc>
        <w:tc>
          <w:tcPr>
            <w:tcW w:w="6016" w:type="dxa"/>
          </w:tcPr>
          <w:p w14:paraId="2CE657A3" w14:textId="46FD761D" w:rsidR="00EA3887" w:rsidRDefault="00EA3887" w:rsidP="00EA3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ind w:right="-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  <w:p w14:paraId="6410E727" w14:textId="77777777" w:rsidR="00EA3887" w:rsidRDefault="00EA3887">
            <w:pPr>
              <w:rPr>
                <w:color w:val="000000"/>
                <w:sz w:val="24"/>
                <w:szCs w:val="24"/>
              </w:rPr>
            </w:pPr>
          </w:p>
        </w:tc>
      </w:tr>
      <w:tr w:rsidR="00EA3887" w14:paraId="3FCB7D1F" w14:textId="77777777" w:rsidTr="00EA3887">
        <w:tc>
          <w:tcPr>
            <w:tcW w:w="3788" w:type="dxa"/>
          </w:tcPr>
          <w:p w14:paraId="1FA63E46" w14:textId="35CFC0CC" w:rsidR="00EA3887" w:rsidRDefault="00EA3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Програму затверджено</w:t>
            </w:r>
          </w:p>
        </w:tc>
        <w:tc>
          <w:tcPr>
            <w:tcW w:w="6016" w:type="dxa"/>
          </w:tcPr>
          <w:p w14:paraId="30735D49" w14:textId="5DE935AE" w:rsidR="00EA3887" w:rsidRDefault="00EA3887" w:rsidP="00EA3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ind w:left="30" w:right="-3"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Вченої ради </w:t>
            </w:r>
            <w:proofErr w:type="spellStart"/>
            <w:r>
              <w:rPr>
                <w:sz w:val="28"/>
                <w:szCs w:val="28"/>
              </w:rPr>
              <w:t>ДонДУУ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№ 7 від 12.03.2020</w:t>
            </w:r>
          </w:p>
          <w:p w14:paraId="47AFD6AD" w14:textId="77777777" w:rsidR="00EA3887" w:rsidRDefault="00EA3887">
            <w:pPr>
              <w:rPr>
                <w:color w:val="000000"/>
                <w:sz w:val="24"/>
                <w:szCs w:val="24"/>
              </w:rPr>
            </w:pPr>
          </w:p>
        </w:tc>
      </w:tr>
      <w:tr w:rsidR="00EA3887" w14:paraId="64C4AE8E" w14:textId="77777777" w:rsidTr="00EA3887">
        <w:tc>
          <w:tcPr>
            <w:tcW w:w="3788" w:type="dxa"/>
          </w:tcPr>
          <w:p w14:paraId="7C8BD2AB" w14:textId="7585D83D" w:rsidR="00EA3887" w:rsidRDefault="00EA3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Програму погоджено</w:t>
            </w:r>
          </w:p>
        </w:tc>
        <w:tc>
          <w:tcPr>
            <w:tcW w:w="6016" w:type="dxa"/>
          </w:tcPr>
          <w:p w14:paraId="1B1DE41B" w14:textId="37B46D21" w:rsidR="00EA3887" w:rsidRDefault="00EA3887">
            <w:pPr>
              <w:rPr>
                <w:color w:val="000000"/>
                <w:sz w:val="24"/>
                <w:szCs w:val="24"/>
              </w:rPr>
            </w:pPr>
            <w:r w:rsidRPr="007501FC">
              <w:rPr>
                <w:color w:val="FFFFFF" w:themeColor="background1"/>
                <w:sz w:val="28"/>
                <w:szCs w:val="28"/>
              </w:rPr>
              <w:t xml:space="preserve">наказ Національного агентства України </w:t>
            </w:r>
            <w:r w:rsidRPr="007501FC">
              <w:rPr>
                <w:color w:val="FFFFFF" w:themeColor="background1"/>
                <w:sz w:val="28"/>
                <w:szCs w:val="28"/>
              </w:rPr>
              <w:br/>
              <w:t>з питань державної служби № _____ від ______</w:t>
            </w:r>
          </w:p>
        </w:tc>
      </w:tr>
    </w:tbl>
    <w:p w14:paraId="4E466A19" w14:textId="7E611CA4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6E94BE6E" w14:textId="77777777" w:rsidR="00EA3887" w:rsidRDefault="00EA3887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21C88BBB" w14:textId="77777777" w:rsidR="00EF1C5D" w:rsidRDefault="00EF1C5D">
      <w:pPr>
        <w:pBdr>
          <w:top w:val="nil"/>
          <w:left w:val="nil"/>
          <w:bottom w:val="nil"/>
          <w:right w:val="nil"/>
          <w:between w:val="nil"/>
        </w:pBdr>
        <w:ind w:left="998"/>
        <w:rPr>
          <w:color w:val="000000"/>
          <w:sz w:val="24"/>
          <w:szCs w:val="24"/>
        </w:rPr>
      </w:pPr>
    </w:p>
    <w:p w14:paraId="321E2F62" w14:textId="3AE3F52B" w:rsidR="00EA3887" w:rsidRDefault="00EA3887" w:rsidP="00EA3887">
      <w:pPr>
        <w:pBdr>
          <w:top w:val="nil"/>
          <w:left w:val="nil"/>
          <w:bottom w:val="nil"/>
          <w:right w:val="nil"/>
          <w:between w:val="nil"/>
        </w:pBdr>
        <w:ind w:left="998" w:hanging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</w:p>
    <w:p w14:paraId="4B0C8211" w14:textId="77777777" w:rsidR="00EA3887" w:rsidRDefault="00EA3887" w:rsidP="00EA3887">
      <w:pPr>
        <w:pBdr>
          <w:top w:val="nil"/>
          <w:left w:val="nil"/>
          <w:bottom w:val="nil"/>
          <w:right w:val="nil"/>
          <w:between w:val="nil"/>
        </w:pBdr>
        <w:ind w:left="998" w:firstLine="283"/>
        <w:rPr>
          <w:color w:val="000000"/>
          <w:sz w:val="28"/>
          <w:szCs w:val="28"/>
        </w:rPr>
      </w:pPr>
    </w:p>
    <w:p w14:paraId="5EB83515" w14:textId="77777777" w:rsidR="00EA3887" w:rsidRDefault="00EA3887" w:rsidP="00EA388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998" w:right="-3" w:firstLine="283"/>
        <w:rPr>
          <w:color w:val="000000"/>
          <w:sz w:val="28"/>
          <w:szCs w:val="28"/>
        </w:rPr>
      </w:pPr>
    </w:p>
    <w:p w14:paraId="3A095C11" w14:textId="7A146972" w:rsidR="00EA3887" w:rsidRDefault="00EA3887" w:rsidP="00EA388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998" w:right="-3" w:hanging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41DC68E" w14:textId="77777777" w:rsidR="00EA3887" w:rsidRDefault="00EA3887" w:rsidP="00EA388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998" w:right="-3" w:firstLine="283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14:paraId="5556E8E9" w14:textId="5A48D8DD" w:rsidR="00EA3887" w:rsidRDefault="00EA3887" w:rsidP="00EA3887">
      <w:pPr>
        <w:pBdr>
          <w:top w:val="nil"/>
          <w:left w:val="nil"/>
          <w:bottom w:val="nil"/>
          <w:right w:val="nil"/>
          <w:between w:val="nil"/>
        </w:pBdr>
        <w:spacing w:before="16"/>
        <w:ind w:left="4962" w:hanging="396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vertAlign w:val="superscript"/>
        </w:rPr>
        <w:tab/>
      </w:r>
    </w:p>
    <w:p w14:paraId="776149F0" w14:textId="77777777" w:rsidR="00EF1C5D" w:rsidRPr="00EA3887" w:rsidRDefault="00EF1C5D">
      <w:pPr>
        <w:pBdr>
          <w:top w:val="nil"/>
          <w:left w:val="nil"/>
          <w:bottom w:val="nil"/>
          <w:right w:val="nil"/>
          <w:between w:val="nil"/>
        </w:pBdr>
        <w:spacing w:before="16"/>
        <w:ind w:left="997"/>
        <w:jc w:val="center"/>
        <w:rPr>
          <w:color w:val="000000"/>
          <w:sz w:val="28"/>
          <w:szCs w:val="28"/>
        </w:rPr>
      </w:pPr>
    </w:p>
    <w:p w14:paraId="37683F4F" w14:textId="6986A6BA" w:rsidR="00EF1C5D" w:rsidRDefault="00E84ED9">
      <w:pPr>
        <w:pBdr>
          <w:top w:val="nil"/>
          <w:left w:val="nil"/>
          <w:bottom w:val="nil"/>
          <w:right w:val="nil"/>
          <w:between w:val="nil"/>
        </w:pBdr>
        <w:spacing w:before="16"/>
        <w:ind w:left="9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ПРОФІЛЬ ПРОГРАМИ</w:t>
      </w:r>
    </w:p>
    <w:p w14:paraId="355194D0" w14:textId="77777777" w:rsidR="00EF1C5D" w:rsidRDefault="00EF1C5D">
      <w:pPr>
        <w:pBdr>
          <w:top w:val="nil"/>
          <w:left w:val="nil"/>
          <w:bottom w:val="nil"/>
          <w:right w:val="nil"/>
          <w:between w:val="nil"/>
        </w:pBdr>
        <w:spacing w:before="16"/>
        <w:ind w:left="997"/>
        <w:jc w:val="center"/>
        <w:rPr>
          <w:color w:val="000000"/>
          <w:sz w:val="24"/>
          <w:szCs w:val="24"/>
        </w:rPr>
      </w:pPr>
    </w:p>
    <w:tbl>
      <w:tblPr>
        <w:tblStyle w:val="afd"/>
        <w:tblW w:w="10050" w:type="dxa"/>
        <w:tblInd w:w="575" w:type="dxa"/>
        <w:tblLayout w:type="fixed"/>
        <w:tblLook w:val="0000" w:firstRow="0" w:lastRow="0" w:firstColumn="0" w:lastColumn="0" w:noHBand="0" w:noVBand="0"/>
      </w:tblPr>
      <w:tblGrid>
        <w:gridCol w:w="3494"/>
        <w:gridCol w:w="284"/>
        <w:gridCol w:w="6272"/>
      </w:tblGrid>
      <w:tr w:rsidR="00EF1C5D" w14:paraId="05714E5F" w14:textId="77777777">
        <w:trPr>
          <w:trHeight w:val="268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6C49C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EF1C5D" w14:paraId="42D1552C" w14:textId="77777777" w:rsidTr="00EA3887">
        <w:trPr>
          <w:trHeight w:val="319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840BE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програми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895A3" w14:textId="77E74DB3" w:rsidR="00EF1C5D" w:rsidRDefault="0077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Публічне управління в умовах демократичних змін</w:t>
            </w:r>
          </w:p>
        </w:tc>
      </w:tr>
      <w:tr w:rsidR="00EF1C5D" w14:paraId="69FA40D9" w14:textId="77777777" w:rsidTr="00EA3887">
        <w:trPr>
          <w:trHeight w:val="375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D5358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Шифр програми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3596B" w14:textId="3E14DD00" w:rsidR="00EF1C5D" w:rsidRDefault="00773C1A" w:rsidP="007501F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="00E84ED9">
              <w:rPr>
                <w:sz w:val="24"/>
                <w:szCs w:val="24"/>
              </w:rPr>
              <w:t>/2020/0</w:t>
            </w:r>
            <w:r w:rsidR="007501FC">
              <w:rPr>
                <w:sz w:val="24"/>
                <w:szCs w:val="24"/>
              </w:rPr>
              <w:t>5</w:t>
            </w:r>
          </w:p>
        </w:tc>
      </w:tr>
      <w:tr w:rsidR="00EF1C5D" w14:paraId="68F6BAE4" w14:textId="77777777" w:rsidTr="00EA3887">
        <w:trPr>
          <w:trHeight w:val="429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6C303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програми за змістом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41F6E" w14:textId="4D1A8E26" w:rsidR="00EF1C5D" w:rsidRDefault="007501F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спеціальна короткострокова </w:t>
            </w:r>
            <w:r w:rsidR="00E84ED9">
              <w:rPr>
                <w:sz w:val="24"/>
                <w:szCs w:val="24"/>
              </w:rPr>
              <w:t xml:space="preserve"> програма</w:t>
            </w:r>
          </w:p>
        </w:tc>
      </w:tr>
      <w:tr w:rsidR="00EF1C5D" w14:paraId="0FB8F25D" w14:textId="77777777" w:rsidTr="00EA3887">
        <w:trPr>
          <w:trHeight w:val="772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CA773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Відомості про акредитацію для загальної професійної (сертифікатної) програми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60D2D3" w14:textId="77777777" w:rsidR="00EF1C5D" w:rsidRDefault="00EF1C5D">
            <w:pPr>
              <w:widowControl/>
              <w:ind w:firstLine="425"/>
              <w:rPr>
                <w:sz w:val="24"/>
                <w:szCs w:val="24"/>
              </w:rPr>
            </w:pPr>
          </w:p>
          <w:p w14:paraId="5084BFA5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EF1C5D" w14:paraId="29D7D18B" w14:textId="77777777" w:rsidTr="00EA3887">
        <w:trPr>
          <w:trHeight w:val="595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68FF5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навчання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D905B" w14:textId="77777777" w:rsidR="00EF1C5D" w:rsidRDefault="00E84ED9" w:rsidP="007501FC">
            <w:pPr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очно-дистанційна (у випадках непередбачених ситуацій  аудиторні заняття проводяться в онлайн режимі)</w:t>
            </w:r>
          </w:p>
        </w:tc>
      </w:tr>
      <w:tr w:rsidR="00EF1C5D" w14:paraId="358558AA" w14:textId="77777777" w:rsidTr="00EA3887">
        <w:trPr>
          <w:trHeight w:val="595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E9D35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Цільова група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1E0AF" w14:textId="77777777" w:rsidR="00EF1C5D" w:rsidRDefault="00E84ED9" w:rsidP="0077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державні службовці категорії «Б», «В», п</w:t>
            </w:r>
            <w:r>
              <w:rPr>
                <w:color w:val="000000"/>
                <w:sz w:val="24"/>
                <w:szCs w:val="24"/>
              </w:rPr>
              <w:t>осадові особи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місцевого самоврядування</w:t>
            </w:r>
            <w:r>
              <w:rPr>
                <w:sz w:val="24"/>
                <w:szCs w:val="24"/>
              </w:rPr>
              <w:t xml:space="preserve">, особи </w:t>
            </w:r>
            <w:r>
              <w:rPr>
                <w:color w:val="000000"/>
                <w:sz w:val="24"/>
                <w:szCs w:val="24"/>
              </w:rPr>
              <w:t xml:space="preserve">на виборних посадах органів місцевого самоврядування </w:t>
            </w:r>
          </w:p>
        </w:tc>
      </w:tr>
      <w:tr w:rsidR="00EF1C5D" w14:paraId="22E57449" w14:textId="77777777" w:rsidTr="00EA3887">
        <w:trPr>
          <w:trHeight w:val="356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74959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Передумови навчання за програмою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5C222" w14:textId="77777777" w:rsidR="00EF1C5D" w:rsidRDefault="00EF1C5D">
            <w:pPr>
              <w:widowControl/>
              <w:ind w:firstLine="425"/>
              <w:rPr>
                <w:sz w:val="24"/>
                <w:szCs w:val="24"/>
              </w:rPr>
            </w:pPr>
          </w:p>
        </w:tc>
      </w:tr>
      <w:tr w:rsidR="00EF1C5D" w14:paraId="1DC37675" w14:textId="77777777" w:rsidTr="00EA3887">
        <w:trPr>
          <w:trHeight w:val="808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AD781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замовника освітніх послуг у сфері професійного навчання за програмою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A588A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color w:val="000000"/>
                <w:sz w:val="24"/>
                <w:szCs w:val="24"/>
              </w:rPr>
            </w:pPr>
          </w:p>
        </w:tc>
      </w:tr>
      <w:tr w:rsidR="00EF1C5D" w14:paraId="2A5879DD" w14:textId="77777777" w:rsidTr="00C551BE">
        <w:trPr>
          <w:trHeight w:val="614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4358D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партнера (партнерів) програми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75444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color w:val="000000"/>
                <w:sz w:val="24"/>
                <w:szCs w:val="24"/>
              </w:rPr>
            </w:pPr>
          </w:p>
        </w:tc>
      </w:tr>
      <w:tr w:rsidR="00EF1C5D" w14:paraId="4B8F245A" w14:textId="77777777" w:rsidTr="00EA3887">
        <w:trPr>
          <w:trHeight w:val="379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7DFDD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3ED31" w14:textId="16133E2B" w:rsidR="00EF1C5D" w:rsidRDefault="00773C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кредит</w:t>
            </w:r>
            <w:r w:rsidR="00E84ED9">
              <w:rPr>
                <w:sz w:val="24"/>
                <w:szCs w:val="24"/>
              </w:rPr>
              <w:t xml:space="preserve"> ЄКТС</w:t>
            </w:r>
          </w:p>
        </w:tc>
      </w:tr>
      <w:tr w:rsidR="00EF1C5D" w14:paraId="07B862E1" w14:textId="77777777" w:rsidTr="00C551BE">
        <w:trPr>
          <w:trHeight w:val="734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26956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8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Тривалість програми та організація навчання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FDD83" w14:textId="5F7192DA" w:rsidR="00EF1C5D" w:rsidRDefault="00A26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тиждень</w:t>
            </w:r>
            <w:r w:rsidR="00E84ED9">
              <w:rPr>
                <w:sz w:val="24"/>
                <w:szCs w:val="24"/>
              </w:rPr>
              <w:t xml:space="preserve">: </w:t>
            </w:r>
            <w:r w:rsidR="00C551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дні аудиторних занять</w:t>
            </w:r>
            <w:r w:rsidR="00C551BE">
              <w:rPr>
                <w:sz w:val="24"/>
                <w:szCs w:val="24"/>
              </w:rPr>
              <w:t xml:space="preserve"> (або он-лайн сесій)</w:t>
            </w:r>
          </w:p>
          <w:p w14:paraId="066FBD28" w14:textId="68664DBC" w:rsidR="00EF1C5D" w:rsidRDefault="00E84ED9" w:rsidP="00A26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F1C5D" w14:paraId="78D377ED" w14:textId="77777777" w:rsidTr="00EA3887">
        <w:trPr>
          <w:trHeight w:val="329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5FFD2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3E9F7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країнська</w:t>
            </w:r>
          </w:p>
        </w:tc>
      </w:tr>
      <w:tr w:rsidR="00EF1C5D" w14:paraId="12525BA9" w14:textId="77777777" w:rsidTr="00EA3887">
        <w:trPr>
          <w:trHeight w:val="865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CBF13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Напрям(и) підвищення кваліфікації, який (які) охоплює програма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B1F08" w14:textId="6857EDBD" w:rsidR="00EF1C5D" w:rsidRDefault="00103DD6" w:rsidP="00EA3887">
            <w:pPr>
              <w:ind w:right="-32"/>
              <w:jc w:val="both"/>
              <w:rPr>
                <w:sz w:val="24"/>
                <w:szCs w:val="24"/>
              </w:rPr>
            </w:pPr>
            <w:r w:rsidRPr="00103DD6">
              <w:rPr>
                <w:sz w:val="24"/>
              </w:rPr>
              <w:t>для державних службовців категорії «Б», «В», посадових осіб органів місцевого самоврядування та осіб на виборних посадах органів місцевого самоврядування (не рідше одного разу на три роки)</w:t>
            </w:r>
          </w:p>
        </w:tc>
      </w:tr>
      <w:tr w:rsidR="00EF1C5D" w14:paraId="144C5272" w14:textId="77777777" w:rsidTr="00EA3887">
        <w:trPr>
          <w:trHeight w:val="599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32FA4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Перелік професійних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000000"/>
                <w:sz w:val="24"/>
                <w:szCs w:val="24"/>
              </w:rPr>
              <w:t>, на підвищення рівня яких спрямовано програму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5A681" w14:textId="28BA6209" w:rsidR="00EF1C5D" w:rsidRDefault="00E84ED9">
            <w:pPr>
              <w:ind w:right="-32"/>
              <w:rPr>
                <w:sz w:val="24"/>
                <w:szCs w:val="24"/>
              </w:rPr>
            </w:pPr>
            <w:bookmarkStart w:id="0" w:name="_heading=h.o7gar968o0dr" w:colFirst="0" w:colLast="0"/>
            <w:bookmarkEnd w:id="0"/>
            <w:r>
              <w:rPr>
                <w:sz w:val="24"/>
                <w:szCs w:val="24"/>
              </w:rPr>
              <w:t xml:space="preserve">знання законодавства; </w:t>
            </w:r>
            <w:bookmarkStart w:id="1" w:name="_heading=h.p01e6ql5nqe5" w:colFirst="0" w:colLast="0"/>
            <w:bookmarkEnd w:id="1"/>
            <w:r>
              <w:rPr>
                <w:sz w:val="24"/>
                <w:szCs w:val="24"/>
              </w:rPr>
              <w:t xml:space="preserve">професійні знання; </w:t>
            </w:r>
          </w:p>
          <w:p w14:paraId="17816674" w14:textId="77777777" w:rsidR="00EF1C5D" w:rsidRDefault="00E84ED9">
            <w:pPr>
              <w:ind w:right="-32"/>
              <w:rPr>
                <w:sz w:val="24"/>
                <w:szCs w:val="24"/>
              </w:rPr>
            </w:pPr>
            <w:bookmarkStart w:id="2" w:name="_heading=h.u71wlcv1ypqh" w:colFirst="0" w:colLast="0"/>
            <w:bookmarkEnd w:id="2"/>
            <w:r>
              <w:rPr>
                <w:sz w:val="24"/>
                <w:szCs w:val="24"/>
              </w:rPr>
              <w:t xml:space="preserve">прийняття ефективних рішень; </w:t>
            </w:r>
          </w:p>
          <w:p w14:paraId="3CA206AC" w14:textId="77777777" w:rsidR="00C551BE" w:rsidRDefault="00E84ED9">
            <w:pPr>
              <w:ind w:right="-32"/>
              <w:rPr>
                <w:sz w:val="24"/>
                <w:szCs w:val="24"/>
              </w:rPr>
            </w:pPr>
            <w:bookmarkStart w:id="3" w:name="_heading=h.kej8mppyhxni" w:colFirst="0" w:colLast="0"/>
            <w:bookmarkEnd w:id="3"/>
            <w:r>
              <w:rPr>
                <w:sz w:val="24"/>
                <w:szCs w:val="24"/>
              </w:rPr>
              <w:t xml:space="preserve">комунікація та взаємодія; </w:t>
            </w:r>
            <w:bookmarkStart w:id="4" w:name="_heading=h.88yowl1gbmwz" w:colFirst="0" w:colLast="0"/>
            <w:bookmarkEnd w:id="4"/>
          </w:p>
          <w:p w14:paraId="022B80AE" w14:textId="2EE6D42B" w:rsidR="00EF1C5D" w:rsidRDefault="00E84ED9">
            <w:pPr>
              <w:ind w:righ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сприйняття та впровадження змін; </w:t>
            </w:r>
          </w:p>
          <w:p w14:paraId="59F43EE5" w14:textId="77777777" w:rsidR="00EF1C5D" w:rsidRDefault="00E84ED9">
            <w:pPr>
              <w:ind w:right="-32"/>
              <w:rPr>
                <w:sz w:val="24"/>
                <w:szCs w:val="24"/>
              </w:rPr>
            </w:pPr>
            <w:bookmarkStart w:id="5" w:name="_heading=h.117vts5ub2t2" w:colFirst="0" w:colLast="0"/>
            <w:bookmarkEnd w:id="5"/>
            <w:r>
              <w:rPr>
                <w:sz w:val="24"/>
                <w:szCs w:val="24"/>
              </w:rPr>
              <w:t xml:space="preserve">управління організацією роботи; </w:t>
            </w:r>
          </w:p>
          <w:p w14:paraId="0A1DAD11" w14:textId="77777777" w:rsidR="00EF1C5D" w:rsidRDefault="00E84ED9">
            <w:pPr>
              <w:ind w:right="-32"/>
              <w:rPr>
                <w:sz w:val="24"/>
                <w:szCs w:val="24"/>
              </w:rPr>
            </w:pPr>
            <w:bookmarkStart w:id="6" w:name="_heading=h.daej7eu9s2ta" w:colFirst="0" w:colLast="0"/>
            <w:bookmarkEnd w:id="6"/>
            <w:r>
              <w:rPr>
                <w:sz w:val="24"/>
                <w:szCs w:val="24"/>
              </w:rPr>
              <w:t xml:space="preserve">командна робота та взаємодія; </w:t>
            </w:r>
          </w:p>
          <w:p w14:paraId="2F850F70" w14:textId="77777777" w:rsidR="00EF1C5D" w:rsidRDefault="00E84ED9">
            <w:pPr>
              <w:ind w:right="-32"/>
              <w:rPr>
                <w:sz w:val="24"/>
                <w:szCs w:val="24"/>
              </w:rPr>
            </w:pPr>
            <w:bookmarkStart w:id="7" w:name="_heading=h.bvarcioofhh4" w:colFirst="0" w:colLast="0"/>
            <w:bookmarkEnd w:id="7"/>
            <w:r>
              <w:rPr>
                <w:sz w:val="24"/>
                <w:szCs w:val="24"/>
              </w:rPr>
              <w:t xml:space="preserve">виконання на високому рівні поставлених завдань; </w:t>
            </w:r>
          </w:p>
          <w:p w14:paraId="1EAE0040" w14:textId="77777777" w:rsidR="00EF1C5D" w:rsidRDefault="00E84ED9">
            <w:pPr>
              <w:ind w:right="-32"/>
              <w:rPr>
                <w:strike/>
                <w:sz w:val="24"/>
                <w:szCs w:val="24"/>
              </w:rPr>
            </w:pPr>
            <w:bookmarkStart w:id="8" w:name="_heading=h.bghhknmu07k9" w:colFirst="0" w:colLast="0"/>
            <w:bookmarkEnd w:id="8"/>
            <w:r>
              <w:rPr>
                <w:sz w:val="24"/>
                <w:szCs w:val="24"/>
              </w:rPr>
              <w:t>технічні знання;</w:t>
            </w:r>
          </w:p>
        </w:tc>
      </w:tr>
      <w:tr w:rsidR="00EF1C5D" w14:paraId="18DDA01E" w14:textId="77777777" w:rsidTr="007501FC">
        <w:trPr>
          <w:trHeight w:val="4507"/>
        </w:trPr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3A5EC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Укладач(і) програми</w:t>
            </w:r>
          </w:p>
        </w:tc>
        <w:tc>
          <w:tcPr>
            <w:tcW w:w="6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0125A6" w14:textId="07C4DFAD" w:rsidR="00EF1C5D" w:rsidRDefault="00E84ED9" w:rsidP="00C551BE">
            <w:pPr>
              <w:widowControl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Чечель Анна Олександрівна, </w:t>
            </w:r>
          </w:p>
          <w:p w14:paraId="790E461D" w14:textId="77777777" w:rsidR="00EF1C5D" w:rsidRDefault="00E84ED9">
            <w:pPr>
              <w:widowControl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економічних наук, доцент,</w:t>
            </w:r>
          </w:p>
          <w:p w14:paraId="33A4CD8F" w14:textId="77777777" w:rsidR="00EF1C5D" w:rsidRDefault="00E84ED9" w:rsidP="00C551BE">
            <w:pPr>
              <w:widowControl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 кафедри публічного управління та адміністрування Донецького державного університету управління </w:t>
            </w:r>
          </w:p>
          <w:p w14:paraId="546EA6B6" w14:textId="77777777" w:rsidR="00EF1C5D" w:rsidRDefault="00E97DFE">
            <w:pPr>
              <w:widowControl/>
              <w:spacing w:after="120"/>
              <w:ind w:firstLine="142"/>
              <w:jc w:val="both"/>
              <w:rPr>
                <w:color w:val="1155CC"/>
                <w:sz w:val="24"/>
                <w:szCs w:val="24"/>
                <w:u w:val="single"/>
              </w:rPr>
            </w:pPr>
            <w:hyperlink r:id="rId9">
              <w:r w:rsidR="00E84ED9">
                <w:rPr>
                  <w:color w:val="1155CC"/>
                  <w:sz w:val="24"/>
                  <w:szCs w:val="24"/>
                  <w:u w:val="single"/>
                </w:rPr>
                <w:t>annachechel@inbox.dsum.edu.ua</w:t>
              </w:r>
            </w:hyperlink>
          </w:p>
          <w:p w14:paraId="14380973" w14:textId="77777777" w:rsidR="005A1CFC" w:rsidRDefault="005A1CFC">
            <w:pPr>
              <w:widowControl/>
              <w:spacing w:after="120"/>
              <w:ind w:firstLine="142"/>
              <w:jc w:val="both"/>
              <w:rPr>
                <w:sz w:val="24"/>
                <w:szCs w:val="24"/>
              </w:rPr>
            </w:pPr>
            <w:bookmarkStart w:id="9" w:name="_GoBack"/>
            <w:bookmarkEnd w:id="9"/>
          </w:p>
          <w:p w14:paraId="65A9C74B" w14:textId="77777777" w:rsidR="00C551BE" w:rsidRDefault="00C551BE" w:rsidP="00C551BE">
            <w:pPr>
              <w:widowControl/>
              <w:ind w:left="13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Марова</w:t>
            </w:r>
            <w:proofErr w:type="spellEnd"/>
            <w:r>
              <w:rPr>
                <w:sz w:val="24"/>
                <w:szCs w:val="24"/>
              </w:rPr>
              <w:t xml:space="preserve"> Світлана Феліксівна</w:t>
            </w:r>
          </w:p>
          <w:p w14:paraId="3D4F7498" w14:textId="77777777" w:rsidR="00C551BE" w:rsidRDefault="00C551BE" w:rsidP="00C551BE">
            <w:pPr>
              <w:widowControl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доктор наук з державного управління, професор </w:t>
            </w:r>
          </w:p>
          <w:p w14:paraId="2C38B7B9" w14:textId="77777777" w:rsidR="00C551BE" w:rsidRDefault="00C551BE" w:rsidP="00C551BE">
            <w:pPr>
              <w:widowControl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 кафедри екологічного менеджменту Донецького державного університету управління </w:t>
            </w:r>
          </w:p>
          <w:p w14:paraId="1C1EB81E" w14:textId="6E69BA3C" w:rsidR="00C551BE" w:rsidRDefault="00E97DFE" w:rsidP="00C551BE">
            <w:pPr>
              <w:widowControl/>
              <w:ind w:left="141"/>
              <w:rPr>
                <w:sz w:val="24"/>
                <w:szCs w:val="24"/>
              </w:rPr>
            </w:pPr>
            <w:hyperlink r:id="rId10" w:history="1">
              <w:r w:rsidR="00C551BE" w:rsidRPr="005B20A9">
                <w:rPr>
                  <w:rStyle w:val="ad"/>
                  <w:sz w:val="24"/>
                  <w:szCs w:val="24"/>
                </w:rPr>
                <w:t>rector@inbox.dsum.edu.ua</w:t>
              </w:r>
            </w:hyperlink>
            <w:r w:rsidR="00C551BE">
              <w:rPr>
                <w:sz w:val="24"/>
                <w:szCs w:val="24"/>
              </w:rPr>
              <w:t xml:space="preserve"> </w:t>
            </w:r>
          </w:p>
          <w:p w14:paraId="16ECF925" w14:textId="77777777" w:rsidR="00C551BE" w:rsidRDefault="00C551BE" w:rsidP="00C551BE">
            <w:pPr>
              <w:widowControl/>
              <w:ind w:firstLine="142"/>
              <w:jc w:val="both"/>
              <w:rPr>
                <w:sz w:val="24"/>
                <w:szCs w:val="24"/>
              </w:rPr>
            </w:pPr>
          </w:p>
          <w:p w14:paraId="33FE8410" w14:textId="77777777" w:rsidR="00EF1C5D" w:rsidRDefault="00E84ED9">
            <w:pPr>
              <w:widowControl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Денис Леонідович,</w:t>
            </w:r>
          </w:p>
          <w:p w14:paraId="461D1B86" w14:textId="77777777" w:rsidR="00EF1C5D" w:rsidRDefault="00E84ED9">
            <w:pPr>
              <w:widowControl/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економічних наук, доцент</w:t>
            </w:r>
          </w:p>
          <w:p w14:paraId="65B5C8FB" w14:textId="77777777" w:rsidR="00EF1C5D" w:rsidRDefault="00E84ED9" w:rsidP="00C551BE">
            <w:pPr>
              <w:widowControl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професор кафедри публічного управління та адміністрування Донецького державного університету управління </w:t>
            </w:r>
          </w:p>
          <w:p w14:paraId="09EC3534" w14:textId="77777777" w:rsidR="00EF1C5D" w:rsidRDefault="00E97DFE">
            <w:pPr>
              <w:widowControl/>
              <w:spacing w:after="120" w:line="276" w:lineRule="auto"/>
              <w:ind w:left="141"/>
              <w:jc w:val="both"/>
              <w:rPr>
                <w:color w:val="1F6BC0"/>
                <w:sz w:val="24"/>
                <w:szCs w:val="24"/>
              </w:rPr>
            </w:pPr>
            <w:hyperlink r:id="rId11">
              <w:r w:rsidR="00E84ED9">
                <w:rPr>
                  <w:color w:val="1155CC"/>
                  <w:sz w:val="24"/>
                  <w:szCs w:val="24"/>
                  <w:u w:val="single"/>
                </w:rPr>
                <w:t>tarasenko.d@inbox.dsum.edu.ua</w:t>
              </w:r>
            </w:hyperlink>
            <w:r w:rsidR="00E84ED9">
              <w:rPr>
                <w:color w:val="1F6BC0"/>
                <w:sz w:val="24"/>
                <w:szCs w:val="24"/>
              </w:rPr>
              <w:t xml:space="preserve">  </w:t>
            </w:r>
          </w:p>
          <w:p w14:paraId="1EBB7754" w14:textId="4E672941" w:rsidR="00C551BE" w:rsidRDefault="00C551BE">
            <w:pPr>
              <w:widowControl/>
              <w:ind w:left="135"/>
              <w:jc w:val="both"/>
              <w:rPr>
                <w:sz w:val="24"/>
                <w:szCs w:val="24"/>
              </w:rPr>
            </w:pPr>
          </w:p>
        </w:tc>
      </w:tr>
      <w:tr w:rsidR="00EF1C5D" w14:paraId="06053ABA" w14:textId="77777777">
        <w:trPr>
          <w:trHeight w:val="209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46722" w14:textId="4E79E518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Загальна мета</w:t>
            </w:r>
          </w:p>
        </w:tc>
      </w:tr>
      <w:tr w:rsidR="00EF1C5D" w14:paraId="5BE09FA4" w14:textId="77777777">
        <w:trPr>
          <w:trHeight w:val="595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AADF7" w14:textId="1C6583F5" w:rsidR="00EF1C5D" w:rsidRDefault="00E84ED9" w:rsidP="005C0E10">
            <w:pPr>
              <w:widowControl/>
              <w:ind w:left="142" w:right="2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спроможності державних службовців </w:t>
            </w:r>
            <w:r w:rsidR="00103DD6">
              <w:rPr>
                <w:sz w:val="24"/>
                <w:szCs w:val="24"/>
              </w:rPr>
              <w:t xml:space="preserve"> та осіб </w:t>
            </w:r>
            <w:r>
              <w:rPr>
                <w:sz w:val="24"/>
                <w:szCs w:val="24"/>
              </w:rPr>
              <w:t xml:space="preserve">вирішувати завдання і проблеми у сфері публічного управління та адміністрування </w:t>
            </w:r>
            <w:r w:rsidR="005C0E1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C0E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умов</w:t>
            </w:r>
            <w:r w:rsidR="00103DD6">
              <w:rPr>
                <w:sz w:val="24"/>
                <w:szCs w:val="24"/>
              </w:rPr>
              <w:t>ах  демократичних змін</w:t>
            </w:r>
            <w:r>
              <w:rPr>
                <w:sz w:val="24"/>
                <w:szCs w:val="24"/>
              </w:rPr>
              <w:t xml:space="preserve"> в Україн</w:t>
            </w:r>
            <w:r w:rsidR="00EA3887">
              <w:rPr>
                <w:sz w:val="24"/>
                <w:szCs w:val="24"/>
              </w:rPr>
              <w:t>і.</w:t>
            </w:r>
          </w:p>
        </w:tc>
      </w:tr>
      <w:tr w:rsidR="00EF1C5D" w14:paraId="20D11CF7" w14:textId="77777777">
        <w:trPr>
          <w:trHeight w:val="405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93849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Очікувані результати навчання</w:t>
            </w:r>
          </w:p>
        </w:tc>
      </w:tr>
      <w:tr w:rsidR="00EF1C5D" w14:paraId="6B3CAAFA" w14:textId="77777777">
        <w:trPr>
          <w:trHeight w:val="360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0FE69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результатами навчання слухачі повинні демонструвати:</w:t>
            </w:r>
          </w:p>
        </w:tc>
      </w:tr>
      <w:tr w:rsidR="00EF1C5D" w14:paraId="1EC2FFCE" w14:textId="77777777" w:rsidTr="00EA3887">
        <w:trPr>
          <w:trHeight w:val="1583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838CD" w14:textId="0970B6FE" w:rsidR="00EF1C5D" w:rsidRDefault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E84ED9">
              <w:rPr>
                <w:color w:val="000000"/>
                <w:sz w:val="24"/>
                <w:szCs w:val="24"/>
              </w:rPr>
              <w:t>знання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7CD3D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основних положень законодавства, понять та кращих світових практик публічної політики, принципів організації та структури публічної влади в Україні, механізмів локальної демократії;</w:t>
            </w:r>
          </w:p>
          <w:p w14:paraId="2DF982EA" w14:textId="16B0821D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концептуальних складових</w:t>
            </w:r>
            <w:r w:rsidR="00EA3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Глобальних цілей та індикаторів сталого розвитку, визнаних в демократичних країнах; </w:t>
            </w:r>
          </w:p>
          <w:p w14:paraId="5820181C" w14:textId="539EB84B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сутності стратегічного управління</w:t>
            </w:r>
            <w:r w:rsidR="00EA3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методології̈ та методів стратегічного планування; </w:t>
            </w:r>
          </w:p>
          <w:p w14:paraId="6249C07D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основних засад роботи політичних інститутів та процесів;</w:t>
            </w:r>
          </w:p>
          <w:p w14:paraId="7A36AE20" w14:textId="0C7C5D18" w:rsidR="00EF1C5D" w:rsidRPr="007501FC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змісту соціального захисту і прав людини у суспільстві; особливостей сучасних типів соціальних держав; </w:t>
            </w:r>
          </w:p>
        </w:tc>
      </w:tr>
      <w:tr w:rsidR="00EF1C5D" w14:paraId="3BB42A46" w14:textId="77777777" w:rsidTr="00EA3887">
        <w:trPr>
          <w:trHeight w:val="1024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C572E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2"/>
              <w:rPr>
                <w:color w:val="000000"/>
                <w:sz w:val="24"/>
                <w:szCs w:val="24"/>
              </w:rPr>
            </w:pPr>
            <w:r>
              <w:t xml:space="preserve">     </w:t>
            </w:r>
            <w:r>
              <w:rPr>
                <w:color w:val="000000"/>
                <w:sz w:val="24"/>
                <w:szCs w:val="24"/>
              </w:rPr>
              <w:t>уміння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95547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визначати проблеми функціонування публічної влади в Україні в умовах демократичних змін та знаходити шляхи їх вирішення; </w:t>
            </w:r>
          </w:p>
          <w:p w14:paraId="62196F44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порівнювати локальні та регіональні індикатори сталого демократичного розвитку;</w:t>
            </w:r>
          </w:p>
          <w:p w14:paraId="04CE61D1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використовувати інструментарій стратегічного управління; </w:t>
            </w:r>
          </w:p>
          <w:p w14:paraId="064E31C8" w14:textId="6EC3BFAD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відстежувати та аналізувати тенденції̈ соц</w:t>
            </w:r>
            <w:r w:rsidR="00C551BE">
              <w:rPr>
                <w:sz w:val="24"/>
                <w:szCs w:val="24"/>
              </w:rPr>
              <w:t>іальних і гуманітарних викликів;</w:t>
            </w:r>
          </w:p>
          <w:p w14:paraId="00D88307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оцінювати соціальні наслідки політики у сфері прав людини та соціальної̈ інклюзії̈, </w:t>
            </w:r>
          </w:p>
          <w:p w14:paraId="1B698F89" w14:textId="669D4ACE" w:rsidR="00EF1C5D" w:rsidRDefault="00EF1C5D" w:rsidP="00C551BE">
            <w:pPr>
              <w:jc w:val="both"/>
              <w:rPr>
                <w:strike/>
                <w:sz w:val="24"/>
                <w:szCs w:val="24"/>
              </w:rPr>
            </w:pPr>
          </w:p>
        </w:tc>
      </w:tr>
      <w:tr w:rsidR="00EF1C5D" w14:paraId="2AEFBF80" w14:textId="77777777" w:rsidTr="00EA3887">
        <w:trPr>
          <w:trHeight w:val="733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69F6B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rPr>
                <w:color w:val="000000"/>
                <w:sz w:val="24"/>
                <w:szCs w:val="24"/>
              </w:rPr>
            </w:pPr>
            <w:r>
              <w:lastRenderedPageBreak/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навички 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E7323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визначення стратегічних цілей  та організаційних заходів щодо реалізації публічної політики органу виконавчої влади в умовах демократичного врядування; </w:t>
            </w:r>
          </w:p>
          <w:p w14:paraId="27F3C016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планування та організація взаємодії органів влади, публічних інституцій та громадськості  щодо досягнення цілей сталого  демократичного розвитку; </w:t>
            </w:r>
          </w:p>
          <w:p w14:paraId="4D1CD293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використання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 xml:space="preserve"> стратегічного аналізу;  </w:t>
            </w:r>
          </w:p>
          <w:p w14:paraId="65C72F49" w14:textId="580090A8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розроблення </w:t>
            </w:r>
            <w:r w:rsidR="00C551BE">
              <w:rPr>
                <w:sz w:val="24"/>
                <w:szCs w:val="24"/>
              </w:rPr>
              <w:t>стратегій̆ діяльності і засобів їх</w:t>
            </w:r>
            <w:r>
              <w:rPr>
                <w:sz w:val="24"/>
                <w:szCs w:val="24"/>
              </w:rPr>
              <w:t xml:space="preserve"> реалізації̈; </w:t>
            </w:r>
          </w:p>
          <w:p w14:paraId="256DF437" w14:textId="77777777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використання технологій̆ стратегічного планування; </w:t>
            </w:r>
          </w:p>
          <w:p w14:paraId="063E9CA7" w14:textId="7E9CB921" w:rsidR="00EF1C5D" w:rsidRDefault="00E84ED9" w:rsidP="00C551BE">
            <w:pPr>
              <w:ind w:left="184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конструювання та прогнозування політичних відносин в демократичному суспільстві; </w:t>
            </w:r>
          </w:p>
          <w:p w14:paraId="0BED5558" w14:textId="456CEBBE" w:rsidR="00EF1C5D" w:rsidRDefault="00E84ED9" w:rsidP="00C551BE">
            <w:pPr>
              <w:ind w:left="184" w:hanging="8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виявлення  соціально значущих проблем, аналіз факторів для досягнення соціального благополуччя </w:t>
            </w:r>
          </w:p>
        </w:tc>
      </w:tr>
      <w:tr w:rsidR="00EF1C5D" w14:paraId="6D04A798" w14:textId="77777777" w:rsidTr="00C551BE">
        <w:trPr>
          <w:trHeight w:val="744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2639F" w14:textId="3729F623" w:rsidR="00EF1C5D" w:rsidRDefault="00E84ED9" w:rsidP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Викладання та навчання (методи навчання, форми проведення навчальних занять)</w:t>
            </w:r>
          </w:p>
        </w:tc>
      </w:tr>
      <w:tr w:rsidR="00EF1C5D" w14:paraId="7EBD0A75" w14:textId="77777777">
        <w:trPr>
          <w:trHeight w:val="673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0790" w14:textId="697F95A4" w:rsidR="00EF1C5D" w:rsidRDefault="00E84ED9" w:rsidP="00684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238" w:firstLine="14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Навчання здійснюється у вигляді тематичних лекцій, інтерактивних лекцій з проведенням презентацій, круглих столів, дискусій, тренінгів, ситуаційних ігор, застосуванням методу кейс-стаді, практичних занять, семінарських занять, роботи в малих групах, індивідуальних занять, самостійної роботи на основі </w:t>
            </w:r>
            <w:r>
              <w:rPr>
                <w:sz w:val="24"/>
                <w:szCs w:val="24"/>
              </w:rPr>
              <w:t>рекомендованих</w:t>
            </w:r>
            <w:r>
              <w:rPr>
                <w:color w:val="000000"/>
                <w:sz w:val="24"/>
                <w:szCs w:val="24"/>
              </w:rPr>
              <w:t xml:space="preserve"> літературних та інформаційних джерел тощо.</w:t>
            </w:r>
            <w:r w:rsidR="00684E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Наочні методи - ілюстрація, демонстрація; практичні методи: досліди, вправи, навчальна прац</w:t>
            </w:r>
            <w:r w:rsidR="00684E80">
              <w:rPr>
                <w:sz w:val="24"/>
                <w:szCs w:val="24"/>
              </w:rPr>
              <w:t>я, проблемно-пошукова методи, творчі роботи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F1C5D" w14:paraId="04C88451" w14:textId="77777777" w:rsidTr="00C551BE">
        <w:trPr>
          <w:trHeight w:val="592"/>
        </w:trPr>
        <w:tc>
          <w:tcPr>
            <w:tcW w:w="10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720F7" w14:textId="77777777" w:rsidR="00EF1C5D" w:rsidRDefault="00E84ED9" w:rsidP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Ресурсне забезпечення дистанційного навчання</w:t>
            </w:r>
          </w:p>
        </w:tc>
      </w:tr>
      <w:tr w:rsidR="00EF1C5D" w14:paraId="63937967" w14:textId="77777777" w:rsidTr="008218F9">
        <w:trPr>
          <w:trHeight w:val="1132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8D013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Назви </w:t>
            </w:r>
            <w:proofErr w:type="spellStart"/>
            <w:r>
              <w:rPr>
                <w:color w:val="000000"/>
                <w:sz w:val="24"/>
                <w:szCs w:val="24"/>
              </w:rPr>
              <w:t>вебплатформи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вебсайту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14:paraId="105BF1B4" w14:textId="682BDB45" w:rsidR="00EF1C5D" w:rsidRDefault="00E84ED9" w:rsidP="00684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електронної системи навчання, через які здійснюватиметься таке навчання,</w:t>
            </w:r>
            <w:r w:rsidR="00684E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посилання (</w:t>
            </w:r>
            <w:proofErr w:type="spellStart"/>
            <w:r>
              <w:rPr>
                <w:color w:val="000000"/>
                <w:sz w:val="24"/>
                <w:szCs w:val="24"/>
              </w:rPr>
              <w:t>вебадреса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4481B" w14:textId="77777777" w:rsidR="00EF1C5D" w:rsidRDefault="00E84ED9">
            <w:proofErr w:type="spellStart"/>
            <w:r>
              <w:t>Zoom</w:t>
            </w:r>
            <w:proofErr w:type="spellEnd"/>
            <w:r>
              <w:t xml:space="preserve">, </w:t>
            </w:r>
            <w:proofErr w:type="spellStart"/>
            <w:r>
              <w:t>Moodle</w:t>
            </w:r>
            <w:proofErr w:type="spellEnd"/>
            <w:r>
              <w:t xml:space="preserve">, </w:t>
            </w:r>
            <w:proofErr w:type="spellStart"/>
            <w:r>
              <w:t>Iнструменти</w:t>
            </w:r>
            <w:proofErr w:type="spellEnd"/>
            <w:r>
              <w:t xml:space="preserve">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Calendar</w:t>
            </w:r>
            <w:proofErr w:type="spellEnd"/>
            <w:r>
              <w:t xml:space="preserve">,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Disk</w:t>
            </w:r>
            <w:proofErr w:type="spellEnd"/>
            <w:r>
              <w:t>, Skype, Office 365</w:t>
            </w:r>
          </w:p>
          <w:p w14:paraId="665EF2BF" w14:textId="77777777" w:rsidR="00EF1C5D" w:rsidRDefault="00E97DFE">
            <w:hyperlink r:id="rId12">
              <w:r w:rsidR="00E84ED9">
                <w:rPr>
                  <w:color w:val="0000FF"/>
                  <w:u w:val="single"/>
                </w:rPr>
                <w:t>https://dsum.edu.ua/instruktsiyi-z-dostupu-do-systemy-dystantsijnogo-navchannya/</w:t>
              </w:r>
            </w:hyperlink>
          </w:p>
        </w:tc>
      </w:tr>
      <w:tr w:rsidR="00EF1C5D" w14:paraId="3E9E37C1" w14:textId="77777777" w:rsidTr="00684E80">
        <w:trPr>
          <w:trHeight w:val="526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55377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дистанційного курсу (модуля)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FB70E" w14:textId="7587DE40" w:rsidR="00EF1C5D" w:rsidRDefault="00EF1C5D">
            <w:pPr>
              <w:tabs>
                <w:tab w:val="left" w:pos="8627"/>
              </w:tabs>
              <w:rPr>
                <w:color w:val="000000"/>
              </w:rPr>
            </w:pPr>
          </w:p>
        </w:tc>
      </w:tr>
      <w:tr w:rsidR="00EF1C5D" w14:paraId="2B56D179" w14:textId="77777777" w:rsidTr="00C551BE">
        <w:trPr>
          <w:trHeight w:val="372"/>
        </w:trPr>
        <w:tc>
          <w:tcPr>
            <w:tcW w:w="10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DAC46" w14:textId="77777777" w:rsidR="00EF1C5D" w:rsidRDefault="00E84ED9" w:rsidP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 w:after="120"/>
              <w:ind w:left="-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 Оцінювання і форми поточного, підсумкового контролю</w:t>
            </w:r>
          </w:p>
        </w:tc>
      </w:tr>
      <w:tr w:rsidR="00EF1C5D" w14:paraId="594996E9" w14:textId="77777777" w:rsidTr="008218F9">
        <w:trPr>
          <w:trHeight w:val="1260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ED2D8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35" w:lineRule="auto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Критерії оцінювання та їх питома вага у підсумковій оцінці (%)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B71AD" w14:textId="42A6B217" w:rsidR="00EF1C5D" w:rsidRDefault="00E84ED9">
            <w:pPr>
              <w:ind w:left="11" w:right="96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Відвідування занять – 4</w:t>
            </w:r>
            <w:r w:rsidR="007501FC">
              <w:rPr>
                <w:sz w:val="24"/>
                <w:szCs w:val="24"/>
              </w:rPr>
              <w:t>0%</w:t>
            </w:r>
          </w:p>
          <w:p w14:paraId="55435C2C" w14:textId="3B9CEC81" w:rsidR="00EF1C5D" w:rsidRDefault="00E84ED9">
            <w:pPr>
              <w:ind w:left="11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обов’язкової літератури, інформаційних та інших матеріалів (читання) - 1</w:t>
            </w:r>
            <w:r w:rsidR="00684E8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%, </w:t>
            </w:r>
          </w:p>
          <w:p w14:paraId="1433F222" w14:textId="7A909C60" w:rsidR="00EF1C5D" w:rsidRDefault="00E84ED9">
            <w:pPr>
              <w:ind w:left="11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Поточний контроль (кількість) - </w:t>
            </w:r>
            <w:r w:rsidR="00684E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  <w:p w14:paraId="27DCB647" w14:textId="7A0AB760" w:rsidR="00EF1C5D" w:rsidRDefault="00E84ED9" w:rsidP="007501FC">
            <w:pPr>
              <w:ind w:left="11"/>
            </w:pPr>
            <w:r>
              <w:rPr>
                <w:sz w:val="24"/>
                <w:szCs w:val="24"/>
              </w:rPr>
              <w:t xml:space="preserve">Підсумковий контроль - </w:t>
            </w:r>
            <w:r w:rsidR="007501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0%</w:t>
            </w:r>
          </w:p>
        </w:tc>
      </w:tr>
      <w:tr w:rsidR="00EF1C5D" w14:paraId="24F21924" w14:textId="77777777" w:rsidTr="00C551BE">
        <w:trPr>
          <w:trHeight w:val="861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F4FAB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35" w:lineRule="auto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та періодичність поточного контролю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049F4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питування, оцінка участі в інтерактивних вправах</w:t>
            </w:r>
          </w:p>
        </w:tc>
      </w:tr>
      <w:tr w:rsidR="00EF1C5D" w14:paraId="50649BC8" w14:textId="77777777" w:rsidTr="00C551BE">
        <w:trPr>
          <w:trHeight w:val="648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B4B86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6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D3E88" w14:textId="77777777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4"/>
                <w:szCs w:val="24"/>
              </w:rPr>
              <w:t>письмове т</w:t>
            </w:r>
            <w:r>
              <w:rPr>
                <w:color w:val="000000"/>
                <w:sz w:val="24"/>
                <w:szCs w:val="24"/>
              </w:rPr>
              <w:t>естування</w:t>
            </w:r>
          </w:p>
        </w:tc>
      </w:tr>
    </w:tbl>
    <w:p w14:paraId="3EB92039" w14:textId="77777777" w:rsidR="00EF1C5D" w:rsidRDefault="00EF1C5D">
      <w:pPr>
        <w:widowControl/>
        <w:rPr>
          <w:b/>
          <w:sz w:val="24"/>
          <w:szCs w:val="24"/>
        </w:rPr>
      </w:pPr>
    </w:p>
    <w:p w14:paraId="7D0829C4" w14:textId="77777777" w:rsidR="00C551BE" w:rsidRDefault="00C551BE">
      <w:pPr>
        <w:widowControl/>
        <w:rPr>
          <w:b/>
          <w:sz w:val="24"/>
          <w:szCs w:val="24"/>
        </w:rPr>
      </w:pPr>
    </w:p>
    <w:p w14:paraId="3D373126" w14:textId="77777777" w:rsidR="00C551BE" w:rsidRDefault="00C551BE">
      <w:pPr>
        <w:widowControl/>
        <w:rPr>
          <w:b/>
          <w:sz w:val="24"/>
          <w:szCs w:val="24"/>
        </w:rPr>
      </w:pPr>
    </w:p>
    <w:p w14:paraId="25B8BB06" w14:textId="77777777" w:rsidR="00EF1C5D" w:rsidRDefault="00E84ED9">
      <w:pPr>
        <w:spacing w:before="136"/>
        <w:ind w:left="1064" w:right="644"/>
        <w:jc w:val="center"/>
        <w:rPr>
          <w:b/>
          <w:sz w:val="24"/>
          <w:szCs w:val="24"/>
        </w:rPr>
      </w:pPr>
      <w:bookmarkStart w:id="10" w:name="_heading=h.gjdgxs" w:colFirst="0" w:colLast="0"/>
      <w:bookmarkEnd w:id="10"/>
      <w:r>
        <w:rPr>
          <w:b/>
          <w:sz w:val="24"/>
          <w:szCs w:val="24"/>
        </w:rPr>
        <w:lastRenderedPageBreak/>
        <w:t>СТРУКТУРА ПРОГРАМИ</w:t>
      </w:r>
    </w:p>
    <w:p w14:paraId="5D2973CE" w14:textId="77777777" w:rsidR="007501FC" w:rsidRDefault="007501FC">
      <w:pPr>
        <w:spacing w:before="136"/>
        <w:ind w:left="1064" w:right="644"/>
        <w:jc w:val="center"/>
        <w:rPr>
          <w:b/>
          <w:sz w:val="24"/>
          <w:szCs w:val="24"/>
        </w:rPr>
      </w:pPr>
    </w:p>
    <w:p w14:paraId="3AEBA222" w14:textId="77777777" w:rsidR="00EF1C5D" w:rsidRDefault="00EF1C5D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b/>
          <w:color w:val="000000"/>
          <w:sz w:val="13"/>
          <w:szCs w:val="13"/>
        </w:rPr>
      </w:pPr>
    </w:p>
    <w:tbl>
      <w:tblPr>
        <w:tblStyle w:val="afe"/>
        <w:tblW w:w="16485" w:type="dxa"/>
        <w:tblInd w:w="575" w:type="dxa"/>
        <w:tblLayout w:type="fixed"/>
        <w:tblLook w:val="0000" w:firstRow="0" w:lastRow="0" w:firstColumn="0" w:lastColumn="0" w:noHBand="0" w:noVBand="0"/>
      </w:tblPr>
      <w:tblGrid>
        <w:gridCol w:w="1226"/>
        <w:gridCol w:w="34"/>
        <w:gridCol w:w="1575"/>
        <w:gridCol w:w="92"/>
        <w:gridCol w:w="13"/>
        <w:gridCol w:w="1405"/>
        <w:gridCol w:w="65"/>
        <w:gridCol w:w="1275"/>
        <w:gridCol w:w="77"/>
        <w:gridCol w:w="1513"/>
        <w:gridCol w:w="47"/>
        <w:gridCol w:w="1243"/>
        <w:gridCol w:w="32"/>
        <w:gridCol w:w="1288"/>
        <w:gridCol w:w="1320"/>
        <w:gridCol w:w="1320"/>
        <w:gridCol w:w="1320"/>
        <w:gridCol w:w="1320"/>
        <w:gridCol w:w="1320"/>
      </w:tblGrid>
      <w:tr w:rsidR="00EF1C5D" w14:paraId="020C1E9F" w14:textId="77777777" w:rsidTr="00A267AC">
        <w:trPr>
          <w:gridAfter w:val="5"/>
          <w:wAfter w:w="6600" w:type="dxa"/>
          <w:trHeight w:val="595"/>
        </w:trPr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7BABB" w14:textId="77777777" w:rsidR="00EF1C5D" w:rsidRDefault="00E84ED9">
            <w:pPr>
              <w:spacing w:line="273" w:lineRule="auto"/>
              <w:ind w:left="68" w:right="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Етап</w:t>
            </w:r>
          </w:p>
          <w:p w14:paraId="2F83839B" w14:textId="77777777" w:rsidR="00EF1C5D" w:rsidRDefault="00E84ED9">
            <w:pPr>
              <w:spacing w:line="235" w:lineRule="auto"/>
              <w:ind w:left="70" w:right="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навчання (сесія)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CABE5" w14:textId="77777777" w:rsidR="00EF1C5D" w:rsidRDefault="00E84ED9">
            <w:pPr>
              <w:spacing w:line="235" w:lineRule="auto"/>
              <w:ind w:right="-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модулів, тем</w:t>
            </w:r>
          </w:p>
        </w:tc>
        <w:tc>
          <w:tcPr>
            <w:tcW w:w="7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B612E" w14:textId="1B7586EC" w:rsidR="00EF1C5D" w:rsidRDefault="00E84ED9">
            <w:pPr>
              <w:ind w:left="283"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 </w:t>
            </w:r>
            <w:r w:rsidR="008218F9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один</w:t>
            </w:r>
          </w:p>
        </w:tc>
      </w:tr>
      <w:tr w:rsidR="00EF1C5D" w14:paraId="667BE274" w14:textId="77777777" w:rsidTr="00A267AC">
        <w:trPr>
          <w:gridAfter w:val="5"/>
          <w:wAfter w:w="6600" w:type="dxa"/>
          <w:trHeight w:val="540"/>
        </w:trPr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F6572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39C49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F6D25" w14:textId="77777777" w:rsidR="00EF1C5D" w:rsidRDefault="00E84ED9">
            <w:pPr>
              <w:spacing w:line="235" w:lineRule="auto"/>
              <w:ind w:left="183" w:right="182" w:hang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кількість годин/</w:t>
            </w:r>
          </w:p>
          <w:p w14:paraId="333AE900" w14:textId="77777777" w:rsidR="00EF1C5D" w:rsidRDefault="00E84ED9">
            <w:pPr>
              <w:spacing w:line="235" w:lineRule="auto"/>
              <w:ind w:left="221" w:right="219" w:hang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кредитів ЄКТС за модулем</w:t>
            </w:r>
          </w:p>
        </w:tc>
        <w:tc>
          <w:tcPr>
            <w:tcW w:w="5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9868E" w14:textId="77777777" w:rsidR="00EF1C5D" w:rsidRDefault="00E84ED9" w:rsidP="008218F9">
            <w:pPr>
              <w:ind w:left="2042" w:right="1423" w:hanging="13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 тому числі:</w:t>
            </w:r>
          </w:p>
        </w:tc>
      </w:tr>
      <w:tr w:rsidR="00EF1C5D" w14:paraId="14910BCD" w14:textId="77777777" w:rsidTr="00A267AC">
        <w:trPr>
          <w:gridAfter w:val="5"/>
          <w:wAfter w:w="6600" w:type="dxa"/>
          <w:trHeight w:val="421"/>
        </w:trPr>
        <w:tc>
          <w:tcPr>
            <w:tcW w:w="1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B797F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0D28F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7A6E1F" w14:textId="77777777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F819F" w14:textId="77777777" w:rsidR="00EF1C5D" w:rsidRDefault="00E84ED9">
            <w:pPr>
              <w:spacing w:line="23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аудиторні заняття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C5986" w14:textId="77777777" w:rsidR="00EF1C5D" w:rsidRDefault="00E84ED9">
            <w:pPr>
              <w:spacing w:line="235" w:lineRule="auto"/>
              <w:ind w:right="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дистанційні заняття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33C53" w14:textId="77777777" w:rsidR="00EF1C5D" w:rsidRDefault="00E84ED9">
            <w:pPr>
              <w:spacing w:line="23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навчальні візити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E2367" w14:textId="77777777" w:rsidR="00EF1C5D" w:rsidRDefault="00E84ED9">
            <w:pPr>
              <w:spacing w:line="235" w:lineRule="auto"/>
              <w:ind w:right="-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самостійна робота</w:t>
            </w:r>
          </w:p>
        </w:tc>
      </w:tr>
      <w:tr w:rsidR="00EF1C5D" w14:paraId="7247DACC" w14:textId="77777777" w:rsidTr="00A267AC">
        <w:trPr>
          <w:gridAfter w:val="5"/>
          <w:wAfter w:w="6600" w:type="dxa"/>
          <w:trHeight w:val="177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E61BC" w14:textId="77777777" w:rsidR="00EF1C5D" w:rsidRDefault="00E84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82DDB" w14:textId="77777777" w:rsidR="00EF1C5D" w:rsidRDefault="00E84ED9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40C1D" w14:textId="77777777" w:rsidR="00EF1C5D" w:rsidRDefault="00E84ED9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1A169" w14:textId="77777777" w:rsidR="00EF1C5D" w:rsidRDefault="00E84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29E9B2" w14:textId="77777777" w:rsidR="00EF1C5D" w:rsidRDefault="00E84ED9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7467A" w14:textId="77777777" w:rsidR="00EF1C5D" w:rsidRDefault="00E84ED9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796FB" w14:textId="77777777" w:rsidR="00EF1C5D" w:rsidRDefault="00E84ED9">
            <w:pPr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F1C5D" w14:paraId="596E96DA" w14:textId="77777777" w:rsidTr="00A267AC">
        <w:trPr>
          <w:gridAfter w:val="5"/>
          <w:wAfter w:w="6600" w:type="dxa"/>
          <w:trHeight w:val="450"/>
        </w:trPr>
        <w:tc>
          <w:tcPr>
            <w:tcW w:w="9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1A61E" w14:textId="4C076BFF" w:rsidR="00EF1C5D" w:rsidRDefault="00E84ED9" w:rsidP="00041D7A">
            <w:pPr>
              <w:ind w:left="3364" w:right="1879" w:hanging="10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Обов’язкові модулі програми (</w:t>
            </w:r>
            <w:r w:rsidR="00041D7A">
              <w:rPr>
                <w:sz w:val="24"/>
                <w:szCs w:val="24"/>
              </w:rPr>
              <w:t>30 годин/1</w:t>
            </w:r>
            <w:r>
              <w:rPr>
                <w:sz w:val="24"/>
                <w:szCs w:val="24"/>
              </w:rPr>
              <w:t>ЄКТС)</w:t>
            </w:r>
          </w:p>
        </w:tc>
      </w:tr>
      <w:tr w:rsidR="00A267AC" w14:paraId="289AFA91" w14:textId="77561FC9" w:rsidTr="00B707B5">
        <w:trPr>
          <w:trHeight w:val="51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5C52C" w14:textId="09655CB2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592C1" w14:textId="77777777" w:rsidR="00422A12" w:rsidRDefault="00422A12" w:rsidP="00A267AC">
            <w:pPr>
              <w:tabs>
                <w:tab w:val="left" w:pos="8627"/>
              </w:tabs>
              <w:ind w:right="-7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Вступ:</w:t>
            </w:r>
          </w:p>
          <w:p w14:paraId="1ECF3E89" w14:textId="2B6AFB40" w:rsidR="00A267AC" w:rsidRPr="00A267AC" w:rsidRDefault="00A267AC" w:rsidP="00A267AC">
            <w:pPr>
              <w:tabs>
                <w:tab w:val="left" w:pos="8627"/>
              </w:tabs>
              <w:ind w:right="-73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ознайомлення з програмою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ECC7D" w14:textId="184F9AF4" w:rsidR="00A267AC" w:rsidRPr="00A267AC" w:rsidRDefault="00A267AC">
            <w:pPr>
              <w:tabs>
                <w:tab w:val="left" w:pos="8627"/>
              </w:tabs>
              <w:ind w:right="-73"/>
              <w:jc w:val="center"/>
              <w:rPr>
                <w:sz w:val="24"/>
                <w:szCs w:val="24"/>
              </w:rPr>
            </w:pPr>
            <w:r w:rsidRPr="00A267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78C29" w14:textId="40F84481" w:rsidR="00A267AC" w:rsidRPr="00A267AC" w:rsidRDefault="00A267AC">
            <w:pPr>
              <w:tabs>
                <w:tab w:val="left" w:pos="8627"/>
              </w:tabs>
              <w:ind w:right="-73"/>
              <w:jc w:val="center"/>
              <w:rPr>
                <w:sz w:val="24"/>
                <w:szCs w:val="24"/>
              </w:rPr>
            </w:pPr>
            <w:r w:rsidRPr="00A267A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8D5F0" w14:textId="77777777" w:rsidR="00A267AC" w:rsidRDefault="00A267AC">
            <w:pPr>
              <w:tabs>
                <w:tab w:val="left" w:pos="8627"/>
              </w:tabs>
              <w:ind w:right="-7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4383F" w14:textId="77777777" w:rsidR="00A267AC" w:rsidRDefault="00A267AC">
            <w:pPr>
              <w:tabs>
                <w:tab w:val="left" w:pos="8627"/>
              </w:tabs>
              <w:ind w:right="-7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9E6E0" w14:textId="5FF6EC2C" w:rsidR="00A267AC" w:rsidRDefault="00A267AC">
            <w:pPr>
              <w:tabs>
                <w:tab w:val="left" w:pos="8627"/>
              </w:tabs>
              <w:ind w:right="-7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E0E47B3" w14:textId="77777777" w:rsidR="00A267AC" w:rsidRDefault="00A267AC"/>
        </w:tc>
        <w:tc>
          <w:tcPr>
            <w:tcW w:w="1320" w:type="dxa"/>
            <w:vAlign w:val="center"/>
          </w:tcPr>
          <w:p w14:paraId="44E1643C" w14:textId="77777777" w:rsidR="00A267AC" w:rsidRDefault="00A267AC"/>
        </w:tc>
        <w:tc>
          <w:tcPr>
            <w:tcW w:w="1320" w:type="dxa"/>
            <w:vAlign w:val="center"/>
          </w:tcPr>
          <w:p w14:paraId="15CF3335" w14:textId="77777777" w:rsidR="00A267AC" w:rsidRDefault="00A267AC"/>
        </w:tc>
        <w:tc>
          <w:tcPr>
            <w:tcW w:w="1320" w:type="dxa"/>
            <w:vAlign w:val="center"/>
          </w:tcPr>
          <w:p w14:paraId="48EC30D3" w14:textId="77777777" w:rsidR="00A267AC" w:rsidRDefault="00A267AC"/>
        </w:tc>
        <w:tc>
          <w:tcPr>
            <w:tcW w:w="1320" w:type="dxa"/>
            <w:vAlign w:val="center"/>
          </w:tcPr>
          <w:p w14:paraId="2819EDD0" w14:textId="77777777" w:rsidR="00A267AC" w:rsidRDefault="00A267AC"/>
        </w:tc>
      </w:tr>
      <w:tr w:rsidR="00A267AC" w14:paraId="4AFA068F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CA492" w14:textId="27CE4D86" w:rsidR="00A267AC" w:rsidRPr="00A267AC" w:rsidRDefault="00A267AC" w:rsidP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267AC">
              <w:rPr>
                <w:b/>
                <w:sz w:val="24"/>
                <w:szCs w:val="24"/>
              </w:rPr>
              <w:t xml:space="preserve">Сесія </w:t>
            </w:r>
            <w:r w:rsidR="00C551B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CD8D2" w14:textId="77777777" w:rsidR="00A267AC" w:rsidRDefault="00A267AC" w:rsidP="00A267AC">
            <w:pPr>
              <w:tabs>
                <w:tab w:val="left" w:pos="8627"/>
              </w:tabs>
              <w:ind w:right="-73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Модуль 1. П</w:t>
            </w:r>
            <w:r>
              <w:rPr>
                <w:b/>
                <w:sz w:val="24"/>
                <w:szCs w:val="24"/>
                <w:highlight w:val="white"/>
              </w:rPr>
              <w:t xml:space="preserve">ублічна політика в умовах демократичного розвитку </w:t>
            </w:r>
          </w:p>
          <w:p w14:paraId="6EB25880" w14:textId="1316C87C" w:rsidR="00A267AC" w:rsidRDefault="00A267AC">
            <w:pPr>
              <w:jc w:val="center"/>
            </w:pPr>
            <w:r>
              <w:rPr>
                <w:b/>
                <w:sz w:val="24"/>
                <w:szCs w:val="24"/>
                <w:highlight w:val="white"/>
              </w:rPr>
              <w:t>(0,25 ЄКТС)</w:t>
            </w:r>
          </w:p>
        </w:tc>
      </w:tr>
      <w:tr w:rsidR="00A267AC" w14:paraId="3CC295CF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7D222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54B23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1.1. Публічна політика в умовах демократичних змін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06BB7" w14:textId="68E49DB7" w:rsidR="00A267AC" w:rsidRDefault="00A267AC">
            <w:pPr>
              <w:jc w:val="center"/>
            </w:pPr>
            <w:r>
              <w:t>3,5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0F179" w14:textId="0BF5836A" w:rsidR="00A267AC" w:rsidRPr="00041D7A" w:rsidRDefault="00A267AC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65F4" w14:textId="77777777" w:rsidR="00A267AC" w:rsidRDefault="00A267AC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03EEB" w14:textId="77777777" w:rsidR="00A267AC" w:rsidRDefault="00A267AC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AB22F" w14:textId="778C72D3" w:rsidR="00A267AC" w:rsidRPr="00041D7A" w:rsidRDefault="00A267AC">
            <w:pPr>
              <w:jc w:val="center"/>
            </w:pPr>
            <w:r>
              <w:t>0,5</w:t>
            </w:r>
          </w:p>
        </w:tc>
      </w:tr>
      <w:tr w:rsidR="00A267AC" w14:paraId="534C8629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9ECDC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0726B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1.2. Механізми локальної демократії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212B7" w14:textId="44821571" w:rsidR="00A267AC" w:rsidRDefault="00A267AC">
            <w:pPr>
              <w:jc w:val="center"/>
            </w:pPr>
            <w:r>
              <w:t>3,5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D7E4" w14:textId="604E363F" w:rsidR="00A267AC" w:rsidRDefault="00A267AC">
            <w:pPr>
              <w:jc w:val="center"/>
            </w:pPr>
            <w:r>
              <w:t>3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B1568" w14:textId="77777777" w:rsidR="00A267AC" w:rsidRDefault="00A267AC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0E682" w14:textId="77777777" w:rsidR="00A267AC" w:rsidRDefault="00A267AC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7FE1E" w14:textId="33840161" w:rsidR="00A267AC" w:rsidRDefault="00A267AC">
            <w:pPr>
              <w:jc w:val="center"/>
            </w:pPr>
            <w:r>
              <w:t>0,5</w:t>
            </w:r>
          </w:p>
        </w:tc>
      </w:tr>
      <w:tr w:rsidR="00A267AC" w14:paraId="243CFD67" w14:textId="77777777" w:rsidTr="00B707B5">
        <w:trPr>
          <w:gridAfter w:val="5"/>
          <w:wAfter w:w="6600" w:type="dxa"/>
          <w:trHeight w:val="46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3B4C1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A2323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2. Цілі сталого розвитку в умовах демократичних змін </w:t>
            </w:r>
          </w:p>
          <w:p w14:paraId="4E22B315" w14:textId="647CCA1B" w:rsidR="00A267AC" w:rsidRDefault="00A267AC" w:rsidP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 (0,25 ЄКТС)</w:t>
            </w:r>
          </w:p>
        </w:tc>
      </w:tr>
      <w:tr w:rsidR="00A267AC" w14:paraId="67F6E23F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22AEA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52C52" w14:textId="7DC8CAB4" w:rsidR="00A267AC" w:rsidRDefault="00A267AC" w:rsidP="00750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2.1. Глобальні Цілі сталого розвитку  в Україні. 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23369" w14:textId="43DC9B70" w:rsidR="00A267AC" w:rsidRDefault="00A267AC">
            <w:pPr>
              <w:jc w:val="center"/>
            </w:pPr>
            <w:r>
              <w:t>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B1304" w14:textId="2420160A" w:rsidR="00A267AC" w:rsidRDefault="00A267AC">
            <w:pPr>
              <w:jc w:val="center"/>
            </w:pPr>
            <w:r>
              <w:t>3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5726B" w14:textId="77777777" w:rsidR="00A267AC" w:rsidRDefault="00A267AC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3575A" w14:textId="77777777" w:rsidR="00A267AC" w:rsidRDefault="00A267AC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AE16D" w14:textId="3913B026" w:rsidR="00A267AC" w:rsidRDefault="00A267AC">
            <w:pPr>
              <w:jc w:val="center"/>
            </w:pPr>
            <w:r>
              <w:t>0,5</w:t>
            </w:r>
          </w:p>
        </w:tc>
      </w:tr>
      <w:tr w:rsidR="00A267AC" w14:paraId="7969E25B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267F4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71A568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2.2. </w:t>
            </w:r>
          </w:p>
          <w:p w14:paraId="6F45A074" w14:textId="1F6F8FE1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Демократія участі як інструмент </w:t>
            </w:r>
            <w:r>
              <w:rPr>
                <w:sz w:val="20"/>
                <w:szCs w:val="20"/>
              </w:rPr>
              <w:t xml:space="preserve">сталого розвитку громад.  </w:t>
            </w:r>
            <w:r>
              <w:rPr>
                <w:color w:val="000000"/>
                <w:sz w:val="20"/>
                <w:szCs w:val="20"/>
              </w:rPr>
              <w:t>Індекс розвитку демократії.</w:t>
            </w:r>
          </w:p>
          <w:p w14:paraId="456A9FAE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CBE37" w14:textId="37B5C257" w:rsidR="00A267AC" w:rsidRDefault="00A267AC">
            <w:pPr>
              <w:jc w:val="center"/>
            </w:pPr>
            <w:r>
              <w:t>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9FBF4" w14:textId="77350F70" w:rsidR="00A267AC" w:rsidRDefault="00A267AC">
            <w:pPr>
              <w:jc w:val="center"/>
            </w:pPr>
            <w:r>
              <w:t>3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38D6B" w14:textId="77777777" w:rsidR="00A267AC" w:rsidRDefault="00A267AC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50A2E" w14:textId="77777777" w:rsidR="00A267AC" w:rsidRDefault="00A267AC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4450D" w14:textId="499E26D6" w:rsidR="00A267AC" w:rsidRDefault="00A267AC">
            <w:pPr>
              <w:jc w:val="center"/>
            </w:pPr>
            <w:r>
              <w:t>0,5</w:t>
            </w:r>
          </w:p>
        </w:tc>
      </w:tr>
      <w:tr w:rsidR="00A267AC" w14:paraId="56ACAC88" w14:textId="77777777" w:rsidTr="00B707B5">
        <w:trPr>
          <w:gridAfter w:val="5"/>
          <w:wAfter w:w="6600" w:type="dxa"/>
          <w:trHeight w:val="495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A6B4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Сесія 2</w:t>
            </w:r>
          </w:p>
        </w:tc>
        <w:tc>
          <w:tcPr>
            <w:tcW w:w="8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4C18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3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3. </w:t>
            </w:r>
            <w:r>
              <w:rPr>
                <w:b/>
                <w:sz w:val="24"/>
                <w:szCs w:val="24"/>
              </w:rPr>
              <w:t>Стратегічне управління в органах місцевого самоврядування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</w:p>
          <w:p w14:paraId="1B20DC35" w14:textId="306ED0F3" w:rsidR="00A267AC" w:rsidRDefault="00A267AC" w:rsidP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>(0,25 ЄКТС)</w:t>
            </w:r>
          </w:p>
        </w:tc>
      </w:tr>
      <w:tr w:rsidR="00A267AC" w14:paraId="566C489E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AEA1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2C6E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3.1. </w:t>
            </w:r>
            <w:r>
              <w:rPr>
                <w:sz w:val="20"/>
                <w:szCs w:val="20"/>
              </w:rPr>
              <w:t>Планування стратегії розвитку громади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85EE9" w14:textId="0C2BA41F" w:rsidR="00A267AC" w:rsidRDefault="00A267AC">
            <w:pPr>
              <w:jc w:val="center"/>
            </w:pPr>
            <w:r>
              <w:t>3,5</w:t>
            </w:r>
          </w:p>
        </w:tc>
        <w:tc>
          <w:tcPr>
            <w:tcW w:w="1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E0083" w14:textId="282845F4" w:rsidR="00A267AC" w:rsidRDefault="00A267AC">
            <w:pPr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682C6" w14:textId="77777777" w:rsidR="00A267AC" w:rsidRDefault="00A267AC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AFF6" w14:textId="77777777" w:rsidR="00A267AC" w:rsidRDefault="00A267AC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23586" w14:textId="0A0B7829" w:rsidR="00A267AC" w:rsidRDefault="00A267AC">
            <w:pPr>
              <w:jc w:val="center"/>
            </w:pPr>
            <w:r>
              <w:t>0,5</w:t>
            </w:r>
          </w:p>
        </w:tc>
      </w:tr>
      <w:tr w:rsidR="00A267AC" w14:paraId="189B6CB7" w14:textId="77777777" w:rsidTr="00B707B5">
        <w:trPr>
          <w:gridAfter w:val="5"/>
          <w:wAfter w:w="6600" w:type="dxa"/>
          <w:trHeight w:val="59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C7AB" w14:textId="77777777" w:rsidR="00A267AC" w:rsidRDefault="00A2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3547" w14:textId="77777777" w:rsidR="00A267AC" w:rsidRDefault="00A267AC" w:rsidP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3.2.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Впровадження стратегії розвитку громади</w:t>
            </w:r>
          </w:p>
          <w:p w14:paraId="6B3A9EAB" w14:textId="7A69D7C9" w:rsidR="00C551BE" w:rsidRDefault="00C551BE" w:rsidP="00C5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60520" w14:textId="2144BB1C" w:rsidR="00A267AC" w:rsidRDefault="00A267AC">
            <w:pPr>
              <w:jc w:val="center"/>
            </w:pPr>
            <w:r>
              <w:t>3,5</w:t>
            </w:r>
          </w:p>
        </w:tc>
        <w:tc>
          <w:tcPr>
            <w:tcW w:w="1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71F9" w14:textId="58014B4C" w:rsidR="00A267AC" w:rsidRDefault="00A267AC">
            <w:pPr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40CAA" w14:textId="77777777" w:rsidR="00A267AC" w:rsidRDefault="00A267AC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699DE" w14:textId="77777777" w:rsidR="00A267AC" w:rsidRDefault="00A267AC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9B7C3" w14:textId="44B29121" w:rsidR="00A267AC" w:rsidRDefault="00A267AC">
            <w:pPr>
              <w:jc w:val="center"/>
            </w:pPr>
            <w:r>
              <w:t>0,5</w:t>
            </w:r>
          </w:p>
        </w:tc>
      </w:tr>
    </w:tbl>
    <w:tbl>
      <w:tblPr>
        <w:tblStyle w:val="aff"/>
        <w:tblW w:w="9873" w:type="dxa"/>
        <w:tblInd w:w="575" w:type="dxa"/>
        <w:tblLayout w:type="fixed"/>
        <w:tblLook w:val="0000" w:firstRow="0" w:lastRow="0" w:firstColumn="0" w:lastColumn="0" w:noHBand="0" w:noVBand="0"/>
      </w:tblPr>
      <w:tblGrid>
        <w:gridCol w:w="1226"/>
        <w:gridCol w:w="1701"/>
        <w:gridCol w:w="1604"/>
        <w:gridCol w:w="1231"/>
        <w:gridCol w:w="1575"/>
        <w:gridCol w:w="1260"/>
        <w:gridCol w:w="1276"/>
      </w:tblGrid>
      <w:tr w:rsidR="00EF1C5D" w14:paraId="73472454" w14:textId="77777777" w:rsidTr="00B707B5">
        <w:trPr>
          <w:trHeight w:val="449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9770A66" w14:textId="46D6A7A9" w:rsidR="00EF1C5D" w:rsidRDefault="00EF1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6A38E" w14:textId="2FBEBFCF" w:rsidR="00EF1C5D" w:rsidRDefault="00E8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7"/>
              </w:tabs>
              <w:ind w:left="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</w:t>
            </w:r>
            <w:r w:rsidR="007501FC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Соціально-гуманітарні виклики в демократичному суспільстві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34D3069" w14:textId="40248ED4" w:rsidR="00EF1C5D" w:rsidRDefault="00E84ED9" w:rsidP="00B70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27"/>
              </w:tabs>
              <w:ind w:left="23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(0,</w:t>
            </w:r>
            <w:r w:rsidR="00B707B5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 xml:space="preserve"> ЄКТС)</w:t>
            </w:r>
          </w:p>
        </w:tc>
      </w:tr>
      <w:tr w:rsidR="00041D7A" w14:paraId="796A742E" w14:textId="77777777" w:rsidTr="00B707B5">
        <w:trPr>
          <w:trHeight w:val="5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B4991D8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CD187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5.1. </w:t>
            </w:r>
            <w:r>
              <w:rPr>
                <w:sz w:val="20"/>
                <w:szCs w:val="20"/>
              </w:rPr>
              <w:t>Соціальні і гуманітарні права людини та їх забезпечення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EFB84" w14:textId="3871825E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3B7C5" w14:textId="0CF97E55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DB89D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033C7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F43D8" w14:textId="5A702AAA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t>0,5</w:t>
            </w:r>
          </w:p>
        </w:tc>
      </w:tr>
      <w:tr w:rsidR="00041D7A" w14:paraId="23139A72" w14:textId="77777777" w:rsidTr="00B707B5">
        <w:trPr>
          <w:trHeight w:val="5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3F80A31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BA87B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5.2. </w:t>
            </w:r>
            <w:r>
              <w:rPr>
                <w:sz w:val="20"/>
                <w:szCs w:val="20"/>
              </w:rPr>
              <w:t>Соціальна політика демократичних держав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B56BE" w14:textId="520CE261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3,5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B8B9E" w14:textId="12AC0E6E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80903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E7F0B" w14:textId="77777777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CC9B9" w14:textId="6DB255D8" w:rsidR="00041D7A" w:rsidRDefault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t>0,5</w:t>
            </w:r>
          </w:p>
        </w:tc>
      </w:tr>
      <w:tr w:rsidR="00EF1C5D" w14:paraId="2E9A017D" w14:textId="77777777" w:rsidTr="00B707B5">
        <w:trPr>
          <w:trHeight w:val="328"/>
        </w:trPr>
        <w:tc>
          <w:tcPr>
            <w:tcW w:w="2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41839" w14:textId="77777777" w:rsidR="00EF1C5D" w:rsidRDefault="00E84ED9" w:rsidP="00041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right="9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2307B" w14:textId="333CF14E" w:rsidR="00EF1C5D" w:rsidRDefault="00041D7A" w:rsidP="004E56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84ED9">
              <w:rPr>
                <w:b/>
                <w:sz w:val="20"/>
                <w:szCs w:val="20"/>
              </w:rPr>
              <w:t xml:space="preserve">0 / </w:t>
            </w:r>
            <w:r w:rsidR="004E5604">
              <w:rPr>
                <w:b/>
                <w:sz w:val="20"/>
                <w:szCs w:val="20"/>
              </w:rPr>
              <w:t>1</w:t>
            </w:r>
            <w:r w:rsidR="00E84ED9">
              <w:rPr>
                <w:b/>
                <w:sz w:val="20"/>
                <w:szCs w:val="20"/>
              </w:rPr>
              <w:t xml:space="preserve"> ЄКТС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A9621" w14:textId="24A288A6" w:rsidR="00EF1C5D" w:rsidRDefault="00041D7A" w:rsidP="00041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E59B6" w14:textId="62845994" w:rsidR="00EF1C5D" w:rsidRDefault="00EF1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48058" w14:textId="77777777" w:rsidR="00EF1C5D" w:rsidRDefault="00EF1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C9917" w14:textId="4984CCD7" w:rsidR="00EF1C5D" w:rsidRDefault="00041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14:paraId="6537F53F" w14:textId="77777777" w:rsidR="00EF1C5D" w:rsidRDefault="00EF1C5D">
      <w:pPr>
        <w:ind w:left="997"/>
        <w:rPr>
          <w:b/>
          <w:sz w:val="24"/>
          <w:szCs w:val="24"/>
        </w:rPr>
      </w:pPr>
    </w:p>
    <w:p w14:paraId="44021215" w14:textId="77777777" w:rsidR="004E5604" w:rsidRDefault="004E5604">
      <w:pPr>
        <w:spacing w:before="151"/>
        <w:ind w:left="997"/>
        <w:jc w:val="center"/>
        <w:rPr>
          <w:b/>
          <w:sz w:val="24"/>
          <w:szCs w:val="24"/>
        </w:rPr>
      </w:pPr>
    </w:p>
    <w:p w14:paraId="5F88AE83" w14:textId="77777777" w:rsidR="00EF1C5D" w:rsidRDefault="00E84ED9">
      <w:pPr>
        <w:spacing w:before="151"/>
        <w:ind w:left="9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ЗМІСТ ПРОГРАМИ</w:t>
      </w:r>
    </w:p>
    <w:p w14:paraId="1A4C94CF" w14:textId="77777777" w:rsidR="007501FC" w:rsidRDefault="007501FC" w:rsidP="007501FC">
      <w:pPr>
        <w:spacing w:before="120"/>
        <w:ind w:left="998"/>
        <w:rPr>
          <w:b/>
          <w:sz w:val="24"/>
          <w:szCs w:val="24"/>
        </w:rPr>
      </w:pPr>
    </w:p>
    <w:p w14:paraId="05BBD195" w14:textId="77777777" w:rsidR="00EF1C5D" w:rsidRDefault="00E84ED9" w:rsidP="007501FC">
      <w:pPr>
        <w:spacing w:before="120"/>
        <w:ind w:left="998"/>
        <w:rPr>
          <w:b/>
          <w:sz w:val="24"/>
          <w:szCs w:val="24"/>
        </w:rPr>
      </w:pPr>
      <w:r>
        <w:rPr>
          <w:b/>
          <w:sz w:val="24"/>
          <w:szCs w:val="24"/>
        </w:rPr>
        <w:t>Модуль 1. П</w:t>
      </w:r>
      <w:r>
        <w:rPr>
          <w:b/>
          <w:color w:val="000000"/>
          <w:sz w:val="24"/>
          <w:szCs w:val="24"/>
          <w:highlight w:val="white"/>
        </w:rPr>
        <w:t>ублічна політика в умовах демократичного розвитку</w:t>
      </w:r>
      <w:r>
        <w:rPr>
          <w:b/>
          <w:sz w:val="24"/>
          <w:szCs w:val="24"/>
        </w:rPr>
        <w:t xml:space="preserve"> </w:t>
      </w:r>
    </w:p>
    <w:p w14:paraId="11640697" w14:textId="77777777" w:rsidR="00EF1C5D" w:rsidRDefault="00E84ED9">
      <w:pPr>
        <w:ind w:left="2127"/>
        <w:rPr>
          <w:sz w:val="24"/>
          <w:szCs w:val="24"/>
        </w:rPr>
      </w:pPr>
      <w:r>
        <w:rPr>
          <w:b/>
          <w:sz w:val="24"/>
          <w:szCs w:val="24"/>
        </w:rPr>
        <w:t xml:space="preserve">Тема 1.1. </w:t>
      </w:r>
      <w:r w:rsidRPr="0021278E">
        <w:rPr>
          <w:b/>
          <w:sz w:val="24"/>
          <w:szCs w:val="24"/>
        </w:rPr>
        <w:t>Публічна політика в умовах демократичних змін</w:t>
      </w:r>
      <w:r>
        <w:rPr>
          <w:sz w:val="24"/>
          <w:szCs w:val="24"/>
        </w:rPr>
        <w:t xml:space="preserve"> </w:t>
      </w:r>
    </w:p>
    <w:p w14:paraId="455D90F1" w14:textId="77777777" w:rsidR="00EF1C5D" w:rsidRDefault="00E84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Сутність публічної політики та суспільно-політична діяльність</w:t>
      </w:r>
    </w:p>
    <w:p w14:paraId="318E4F55" w14:textId="77777777" w:rsidR="00EF1C5D" w:rsidRDefault="00E84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Політика регіонального розвитку та місцеве самоврядування</w:t>
      </w:r>
    </w:p>
    <w:p w14:paraId="3B864B4B" w14:textId="77777777" w:rsidR="00EF1C5D" w:rsidRDefault="00E84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5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Представницька</w:t>
      </w:r>
      <w:r>
        <w:rPr>
          <w:color w:val="000000"/>
          <w:sz w:val="24"/>
          <w:szCs w:val="24"/>
        </w:rPr>
        <w:t xml:space="preserve"> влада</w:t>
      </w:r>
    </w:p>
    <w:p w14:paraId="2A0346CD" w14:textId="77777777" w:rsidR="00EF1C5D" w:rsidRDefault="00E84ED9">
      <w:pPr>
        <w:ind w:left="2127"/>
        <w:rPr>
          <w:sz w:val="24"/>
          <w:szCs w:val="24"/>
        </w:rPr>
      </w:pPr>
      <w:r>
        <w:rPr>
          <w:b/>
          <w:sz w:val="24"/>
          <w:szCs w:val="24"/>
        </w:rPr>
        <w:t xml:space="preserve">Тема 1.2. </w:t>
      </w:r>
      <w:r w:rsidRPr="0021278E">
        <w:rPr>
          <w:b/>
          <w:sz w:val="24"/>
          <w:szCs w:val="24"/>
        </w:rPr>
        <w:t>Механізми локальної демократії</w:t>
      </w:r>
      <w:r>
        <w:rPr>
          <w:sz w:val="24"/>
          <w:szCs w:val="24"/>
        </w:rPr>
        <w:t xml:space="preserve"> </w:t>
      </w:r>
    </w:p>
    <w:p w14:paraId="5ABFF60C" w14:textId="77777777" w:rsidR="00EF1C5D" w:rsidRDefault="00E84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5"/>
        </w:tabs>
        <w:ind w:left="340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Рівні взаємодії влади і громадськості. Варіанти співпраці.</w:t>
      </w:r>
    </w:p>
    <w:p w14:paraId="114F0075" w14:textId="6B185A78" w:rsidR="00EF1C5D" w:rsidRDefault="00E84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5"/>
        </w:tabs>
        <w:ind w:left="340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 локального аналізу</w:t>
      </w:r>
      <w:r>
        <w:rPr>
          <w:sz w:val="24"/>
          <w:szCs w:val="24"/>
        </w:rPr>
        <w:t xml:space="preserve">: проблеми та  </w:t>
      </w:r>
      <w:r>
        <w:rPr>
          <w:color w:val="000000"/>
          <w:sz w:val="24"/>
          <w:szCs w:val="24"/>
        </w:rPr>
        <w:t>ресурс</w:t>
      </w:r>
      <w:r>
        <w:rPr>
          <w:sz w:val="24"/>
          <w:szCs w:val="24"/>
        </w:rPr>
        <w:t>и.</w:t>
      </w:r>
    </w:p>
    <w:p w14:paraId="1ED130AB" w14:textId="77777777" w:rsidR="00EF1C5D" w:rsidRDefault="00E84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5"/>
        </w:tabs>
        <w:ind w:left="3401" w:hanging="42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Міжсекторна</w:t>
      </w:r>
      <w:proofErr w:type="spellEnd"/>
      <w:r>
        <w:rPr>
          <w:color w:val="000000"/>
          <w:sz w:val="24"/>
          <w:szCs w:val="24"/>
        </w:rPr>
        <w:t xml:space="preserve"> співпраця. </w:t>
      </w:r>
      <w:proofErr w:type="spellStart"/>
      <w:r>
        <w:rPr>
          <w:color w:val="000000"/>
          <w:sz w:val="24"/>
          <w:szCs w:val="24"/>
        </w:rPr>
        <w:t>Адвокація</w:t>
      </w:r>
      <w:proofErr w:type="spellEnd"/>
      <w:r>
        <w:rPr>
          <w:color w:val="000000"/>
          <w:sz w:val="24"/>
          <w:szCs w:val="24"/>
        </w:rPr>
        <w:t xml:space="preserve"> проектів громадської участі.</w:t>
      </w:r>
    </w:p>
    <w:p w14:paraId="5A44D162" w14:textId="77777777" w:rsidR="00EF1C5D" w:rsidRDefault="00E84ED9">
      <w:pPr>
        <w:spacing w:before="144"/>
        <w:ind w:left="997"/>
        <w:rPr>
          <w:sz w:val="24"/>
          <w:szCs w:val="24"/>
        </w:rPr>
      </w:pPr>
      <w:r>
        <w:rPr>
          <w:b/>
          <w:sz w:val="24"/>
          <w:szCs w:val="24"/>
        </w:rPr>
        <w:t>Модуль 2. Цілі сталого розвитку в умовах демократичних змін</w:t>
      </w:r>
    </w:p>
    <w:p w14:paraId="1D217E76" w14:textId="77777777" w:rsidR="00EF1C5D" w:rsidRDefault="00E84ED9">
      <w:pPr>
        <w:ind w:left="2268" w:hanging="140"/>
        <w:rPr>
          <w:sz w:val="24"/>
          <w:szCs w:val="24"/>
        </w:rPr>
      </w:pPr>
      <w:r>
        <w:rPr>
          <w:b/>
          <w:sz w:val="24"/>
          <w:szCs w:val="24"/>
        </w:rPr>
        <w:t xml:space="preserve">Тема 2.1. </w:t>
      </w:r>
      <w:r w:rsidRPr="0021278E">
        <w:rPr>
          <w:b/>
          <w:sz w:val="24"/>
          <w:szCs w:val="24"/>
        </w:rPr>
        <w:t>Глобальні цілі сталого розвитку</w:t>
      </w:r>
    </w:p>
    <w:p w14:paraId="28FD30E3" w14:textId="77777777" w:rsidR="00EF1C5D" w:rsidRDefault="00E84ED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402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Концепція сталого розвитку: показники та індикатори</w:t>
      </w:r>
    </w:p>
    <w:p w14:paraId="14493AE7" w14:textId="77777777" w:rsidR="00EF1C5D" w:rsidRDefault="00E84ED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402" w:hanging="425"/>
        <w:rPr>
          <w:color w:val="000000"/>
          <w:sz w:val="24"/>
          <w:szCs w:val="24"/>
        </w:rPr>
      </w:pPr>
      <w:r>
        <w:rPr>
          <w:sz w:val="24"/>
          <w:szCs w:val="24"/>
        </w:rPr>
        <w:t>Індекс розвитку демократії</w:t>
      </w:r>
      <w:r>
        <w:rPr>
          <w:color w:val="000000"/>
          <w:sz w:val="24"/>
          <w:szCs w:val="24"/>
        </w:rPr>
        <w:t xml:space="preserve"> </w:t>
      </w:r>
    </w:p>
    <w:p w14:paraId="58655981" w14:textId="77777777" w:rsidR="00EF1C5D" w:rsidRDefault="00E84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402" w:hanging="425"/>
      </w:pPr>
      <w:r>
        <w:rPr>
          <w:color w:val="000000"/>
          <w:sz w:val="24"/>
          <w:szCs w:val="24"/>
        </w:rPr>
        <w:t>Цілі сталого розвитку до 2030</w:t>
      </w:r>
    </w:p>
    <w:p w14:paraId="43277C6F" w14:textId="573C5293" w:rsidR="00EF1C5D" w:rsidRDefault="00E84ED9">
      <w:pPr>
        <w:widowControl/>
        <w:pBdr>
          <w:top w:val="nil"/>
          <w:left w:val="nil"/>
          <w:bottom w:val="nil"/>
          <w:right w:val="nil"/>
          <w:between w:val="nil"/>
        </w:pBdr>
        <w:ind w:left="2268" w:hanging="140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Тема 2.2. </w:t>
      </w:r>
      <w:r w:rsidRPr="0021278E">
        <w:rPr>
          <w:b/>
          <w:sz w:val="24"/>
          <w:szCs w:val="24"/>
        </w:rPr>
        <w:t>Демократія участі як ін</w:t>
      </w:r>
      <w:r w:rsidR="00D94DAE">
        <w:rPr>
          <w:b/>
          <w:sz w:val="24"/>
          <w:szCs w:val="24"/>
        </w:rPr>
        <w:t>струмент сталого розвитку</w:t>
      </w:r>
    </w:p>
    <w:p w14:paraId="5CDD8E9B" w14:textId="77777777" w:rsidR="00EF1C5D" w:rsidRDefault="00E84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402" w:hanging="425"/>
      </w:pPr>
      <w:r>
        <w:rPr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кладові сталого розвитку громад в умовах </w:t>
      </w:r>
      <w:r>
        <w:rPr>
          <w:sz w:val="24"/>
          <w:szCs w:val="24"/>
        </w:rPr>
        <w:t>демократичних змін</w:t>
      </w:r>
    </w:p>
    <w:p w14:paraId="3AB4B9CF" w14:textId="77777777" w:rsidR="00EF1C5D" w:rsidRDefault="00E84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402" w:hanging="425"/>
      </w:pPr>
      <w:r>
        <w:rPr>
          <w:sz w:val="24"/>
          <w:szCs w:val="24"/>
        </w:rPr>
        <w:t>Громадянське суспільство на шляху сталого розвитку</w:t>
      </w:r>
    </w:p>
    <w:p w14:paraId="42490A73" w14:textId="58063CB0" w:rsidR="00EF1C5D" w:rsidRDefault="00E84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402" w:hanging="425"/>
      </w:pPr>
      <w:r>
        <w:rPr>
          <w:sz w:val="24"/>
          <w:szCs w:val="24"/>
        </w:rPr>
        <w:t>Механізми залучення громадськості до процесів забезпеч</w:t>
      </w:r>
      <w:r w:rsidR="00D94DAE">
        <w:rPr>
          <w:sz w:val="24"/>
          <w:szCs w:val="24"/>
        </w:rPr>
        <w:t>ення сталого розвитку</w:t>
      </w:r>
    </w:p>
    <w:p w14:paraId="5741B8B8" w14:textId="77777777" w:rsidR="00EF1C5D" w:rsidRDefault="00E84ED9" w:rsidP="00C551BE">
      <w:pPr>
        <w:spacing w:before="120"/>
        <w:ind w:left="9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Модуль 3. Стратегічне управління в органах місцевого самоврядування.</w:t>
      </w:r>
    </w:p>
    <w:p w14:paraId="0F5855D8" w14:textId="77777777" w:rsidR="00EF1C5D" w:rsidRDefault="00E84ED9">
      <w:pPr>
        <w:ind w:left="2267" w:hanging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3.1. Планування стратегії розвитку громади.</w:t>
      </w:r>
    </w:p>
    <w:p w14:paraId="4AE201A1" w14:textId="77777777" w:rsidR="00EF1C5D" w:rsidRDefault="00E84ED9">
      <w:pPr>
        <w:ind w:left="3401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Стратегічний аналіз громади.</w:t>
      </w:r>
    </w:p>
    <w:p w14:paraId="5B65663D" w14:textId="77777777" w:rsidR="00EF1C5D" w:rsidRDefault="00E84ED9">
      <w:pPr>
        <w:ind w:left="3401" w:hanging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Визначення бачення громади.</w:t>
      </w:r>
    </w:p>
    <w:p w14:paraId="5C100973" w14:textId="77777777" w:rsidR="00EF1C5D" w:rsidRDefault="00E84ED9">
      <w:pPr>
        <w:ind w:left="3401"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Вибір стратегії розвитку громади.</w:t>
      </w:r>
    </w:p>
    <w:p w14:paraId="6E477211" w14:textId="77777777" w:rsidR="00EF1C5D" w:rsidRDefault="00E84ED9">
      <w:pPr>
        <w:ind w:left="2267" w:hanging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3.2. Впровадження стратегії розвитку громади.</w:t>
      </w:r>
    </w:p>
    <w:p w14:paraId="45EFE897" w14:textId="77777777" w:rsidR="00EF1C5D" w:rsidRDefault="00E84ED9">
      <w:pPr>
        <w:ind w:left="3401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</w:t>
      </w:r>
      <w:r>
        <w:rPr>
          <w:sz w:val="24"/>
          <w:szCs w:val="24"/>
        </w:rPr>
        <w:t>Ухвалення стратегії розвитку громади.</w:t>
      </w:r>
    </w:p>
    <w:p w14:paraId="1FBAD0C9" w14:textId="77777777" w:rsidR="00EF1C5D" w:rsidRDefault="00E84ED9">
      <w:pPr>
        <w:ind w:left="3401" w:hanging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Реалізація стратегії розвитку громади.</w:t>
      </w:r>
    </w:p>
    <w:p w14:paraId="5CE86005" w14:textId="77777777" w:rsidR="00EF1C5D" w:rsidRDefault="00E84ED9">
      <w:pPr>
        <w:ind w:left="3401" w:hanging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  </w:t>
      </w:r>
      <w:r>
        <w:rPr>
          <w:sz w:val="24"/>
          <w:szCs w:val="24"/>
        </w:rPr>
        <w:t>Моніторинг впровадження стратегії розвитку громади.</w:t>
      </w:r>
    </w:p>
    <w:p w14:paraId="59B89813" w14:textId="77777777" w:rsidR="00EF1C5D" w:rsidRPr="00041D7A" w:rsidRDefault="00EF1C5D">
      <w:pPr>
        <w:ind w:right="-54"/>
        <w:rPr>
          <w:sz w:val="10"/>
          <w:szCs w:val="24"/>
        </w:rPr>
      </w:pPr>
    </w:p>
    <w:p w14:paraId="54EF1A7C" w14:textId="6AA7EA5B" w:rsidR="00EF1C5D" w:rsidRDefault="00E84ED9">
      <w:pPr>
        <w:ind w:left="1418" w:hanging="42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Модуль </w:t>
      </w:r>
      <w:r w:rsidR="00041D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Соціально-гуманітарні виклики в демократичному суспільстві</w:t>
      </w:r>
    </w:p>
    <w:p w14:paraId="73D7ED8C" w14:textId="77777777" w:rsidR="00EF1C5D" w:rsidRDefault="00E84ED9">
      <w:pPr>
        <w:ind w:left="2267" w:hanging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5.1. Соціальні і гуманітарні права людини та їх забезпечення.</w:t>
      </w:r>
    </w:p>
    <w:p w14:paraId="3DC10048" w14:textId="77777777" w:rsidR="00EF1C5D" w:rsidRDefault="00E84ED9">
      <w:pPr>
        <w:ind w:left="3401" w:hanging="42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Міжнародні стандарти соціальних і гуманітарних прав людини.</w:t>
      </w:r>
    </w:p>
    <w:p w14:paraId="30349DB4" w14:textId="77777777" w:rsidR="00EF1C5D" w:rsidRDefault="00E84ED9">
      <w:pPr>
        <w:ind w:left="3401" w:hanging="42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Соціальні і гуманітарні права в Європейській правовій системі.</w:t>
      </w:r>
    </w:p>
    <w:p w14:paraId="6D92CA2B" w14:textId="77777777" w:rsidR="00EF1C5D" w:rsidRDefault="00E84ED9">
      <w:pPr>
        <w:ind w:left="3401" w:hanging="42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Забезпечення соціальних і гуманітарних прав людини державою.</w:t>
      </w:r>
    </w:p>
    <w:p w14:paraId="3362D446" w14:textId="77777777" w:rsidR="00EF1C5D" w:rsidRDefault="00E84ED9">
      <w:pPr>
        <w:ind w:left="2267" w:hanging="140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</w:rPr>
        <w:t xml:space="preserve"> 5.2. </w:t>
      </w:r>
      <w:r>
        <w:rPr>
          <w:b/>
          <w:sz w:val="24"/>
          <w:szCs w:val="24"/>
        </w:rPr>
        <w:t>Соціальна політика демократичних держав.</w:t>
      </w:r>
    </w:p>
    <w:p w14:paraId="7176569F" w14:textId="77777777" w:rsidR="00EF1C5D" w:rsidRDefault="00E84ED9">
      <w:pPr>
        <w:ind w:left="3401" w:hanging="43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Соціальна політика ЄС: корисний досвід для України.</w:t>
      </w:r>
    </w:p>
    <w:p w14:paraId="63E5FFC1" w14:textId="77777777" w:rsidR="00EF1C5D" w:rsidRDefault="00E84ED9">
      <w:pPr>
        <w:ind w:left="3401" w:hanging="42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Розвиток людського потенціалу та соціального капіталу.</w:t>
      </w:r>
    </w:p>
    <w:p w14:paraId="099181D5" w14:textId="77777777" w:rsidR="00EF1C5D" w:rsidRDefault="00E84ED9">
      <w:pPr>
        <w:ind w:left="3401" w:hanging="42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   </w:t>
      </w:r>
      <w:r>
        <w:rPr>
          <w:sz w:val="24"/>
          <w:szCs w:val="24"/>
        </w:rPr>
        <w:t>Напрями співробітництва України та ЄС: у соціальній сфері.</w:t>
      </w:r>
    </w:p>
    <w:p w14:paraId="2E2E7F61" w14:textId="77777777" w:rsidR="00EF1C5D" w:rsidRDefault="00EF1C5D">
      <w:pPr>
        <w:ind w:left="1418" w:hanging="425"/>
        <w:rPr>
          <w:b/>
          <w:sz w:val="20"/>
          <w:szCs w:val="20"/>
        </w:rPr>
      </w:pPr>
    </w:p>
    <w:p w14:paraId="63EA5D03" w14:textId="77777777" w:rsidR="00EF1C5D" w:rsidRDefault="00E84ED9">
      <w:pPr>
        <w:pStyle w:val="2"/>
        <w:spacing w:before="144"/>
        <w:ind w:left="997"/>
        <w:jc w:val="center"/>
      </w:pPr>
      <w:r>
        <w:t>ОЦІНЮВАННЯ РЕЗУЛЬТАТІВ НАВЧАННЯ</w:t>
      </w:r>
    </w:p>
    <w:p w14:paraId="30FF21B2" w14:textId="77777777" w:rsidR="00EF1C5D" w:rsidRDefault="00E84ED9">
      <w:pPr>
        <w:spacing w:before="144"/>
        <w:ind w:left="1417"/>
        <w:jc w:val="both"/>
        <w:rPr>
          <w:sz w:val="24"/>
          <w:szCs w:val="24"/>
        </w:rPr>
      </w:pPr>
      <w:r>
        <w:rPr>
          <w:sz w:val="24"/>
          <w:szCs w:val="24"/>
        </w:rPr>
        <w:t>Шкала оцінювання з навчальної дисципліни: 100 балів. Сертифікат про підвищення кваліфікації за програмою видається за умови отримання  не менше 60 балів.</w:t>
      </w:r>
    </w:p>
    <w:p w14:paraId="46BC68D4" w14:textId="77777777" w:rsidR="00EF1C5D" w:rsidRDefault="00E84ED9">
      <w:pPr>
        <w:ind w:left="1417"/>
        <w:jc w:val="both"/>
        <w:rPr>
          <w:sz w:val="24"/>
          <w:szCs w:val="24"/>
        </w:rPr>
      </w:pPr>
      <w:r>
        <w:rPr>
          <w:sz w:val="24"/>
          <w:szCs w:val="24"/>
        </w:rPr>
        <w:t>Розподіл рейтингових балів за видами навчальної роботи:</w:t>
      </w:r>
    </w:p>
    <w:p w14:paraId="450E6B93" w14:textId="77777777" w:rsidR="00EF1C5D" w:rsidRDefault="00E84ED9">
      <w:pPr>
        <w:ind w:left="2267"/>
        <w:jc w:val="both"/>
        <w:rPr>
          <w:sz w:val="24"/>
          <w:szCs w:val="24"/>
        </w:rPr>
      </w:pPr>
      <w:r>
        <w:rPr>
          <w:sz w:val="24"/>
          <w:szCs w:val="24"/>
        </w:rPr>
        <w:t>- відвідування лекцій - ~ 10 балів</w:t>
      </w:r>
    </w:p>
    <w:p w14:paraId="5541C915" w14:textId="77777777" w:rsidR="00EF1C5D" w:rsidRDefault="00E84ED9">
      <w:pPr>
        <w:ind w:left="2267"/>
        <w:jc w:val="both"/>
        <w:rPr>
          <w:sz w:val="24"/>
          <w:szCs w:val="24"/>
        </w:rPr>
      </w:pPr>
      <w:r>
        <w:rPr>
          <w:sz w:val="24"/>
          <w:szCs w:val="24"/>
        </w:rPr>
        <w:t>- виконання завдань на практичних заняттях –  ~ 34 бали.</w:t>
      </w:r>
    </w:p>
    <w:p w14:paraId="57CC0CEF" w14:textId="77777777" w:rsidR="00EF1C5D" w:rsidRDefault="00E84ED9">
      <w:pPr>
        <w:ind w:left="2267"/>
        <w:jc w:val="both"/>
        <w:rPr>
          <w:sz w:val="24"/>
          <w:szCs w:val="24"/>
        </w:rPr>
      </w:pPr>
      <w:r>
        <w:rPr>
          <w:sz w:val="24"/>
          <w:szCs w:val="24"/>
        </w:rPr>
        <w:t>- виконання завдань онлайн-курсу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(дистанційна частина модулю 7) -  ~ 4 бали</w:t>
      </w:r>
    </w:p>
    <w:p w14:paraId="4A1912A7" w14:textId="77777777" w:rsidR="00EF1C5D" w:rsidRDefault="00E84ED9">
      <w:pPr>
        <w:ind w:left="2409" w:hanging="145"/>
        <w:rPr>
          <w:sz w:val="24"/>
          <w:szCs w:val="24"/>
        </w:rPr>
      </w:pPr>
      <w:r>
        <w:rPr>
          <w:sz w:val="24"/>
          <w:szCs w:val="24"/>
        </w:rPr>
        <w:t xml:space="preserve">- виконання самостійної роботи за результатами опрацювання обов’язкової літератури, інформаційних та інших матеріалів (читання) -  ~ 12 балів, </w:t>
      </w:r>
    </w:p>
    <w:p w14:paraId="3EED64BD" w14:textId="77777777" w:rsidR="00EF1C5D" w:rsidRDefault="00E84ED9">
      <w:pPr>
        <w:ind w:left="2267"/>
        <w:jc w:val="both"/>
        <w:rPr>
          <w:sz w:val="24"/>
          <w:szCs w:val="24"/>
        </w:rPr>
      </w:pPr>
      <w:r>
        <w:rPr>
          <w:sz w:val="24"/>
          <w:szCs w:val="24"/>
        </w:rPr>
        <w:t>- виконання поточних контрольних робіт -  ~ 10%</w:t>
      </w:r>
    </w:p>
    <w:p w14:paraId="343E78DC" w14:textId="77777777" w:rsidR="00EF1C5D" w:rsidRDefault="00E84ED9">
      <w:pPr>
        <w:ind w:left="2267"/>
        <w:rPr>
          <w:b/>
          <w:sz w:val="24"/>
          <w:szCs w:val="24"/>
        </w:rPr>
      </w:pPr>
      <w:r>
        <w:rPr>
          <w:sz w:val="24"/>
          <w:szCs w:val="24"/>
        </w:rPr>
        <w:t>- підсумковий контроль -  ~ 30 балів</w:t>
      </w:r>
    </w:p>
    <w:p w14:paraId="17123B29" w14:textId="77777777" w:rsidR="007501FC" w:rsidRDefault="007501FC">
      <w:pPr>
        <w:spacing w:before="144"/>
        <w:ind w:left="997"/>
        <w:jc w:val="center"/>
        <w:rPr>
          <w:b/>
          <w:sz w:val="24"/>
          <w:szCs w:val="24"/>
        </w:rPr>
      </w:pPr>
    </w:p>
    <w:p w14:paraId="6F37C086" w14:textId="77777777" w:rsidR="00EF1C5D" w:rsidRDefault="00E84ED9">
      <w:pPr>
        <w:spacing w:before="144"/>
        <w:ind w:left="9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ЛІТЕРАТУРА, ІНФОРМАЦІЙНІ РЕСУРСИ, ОБОВ’ЯЗКОВІ ДЛЯ ОПРАЦЮВАННЯ</w:t>
      </w:r>
    </w:p>
    <w:p w14:paraId="48E1C96B" w14:textId="77777777" w:rsidR="00EF1C5D" w:rsidRDefault="00EF1C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DE02CB" w14:textId="77777777" w:rsidR="00EF1C5D" w:rsidRDefault="00E84ED9">
      <w:pPr>
        <w:numPr>
          <w:ilvl w:val="0"/>
          <w:numId w:val="8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Конституція України : прийнята на п’ятій сесії Верховної Ради України 28 червня 1996 року [Електронний ресурс] Режим доступу: </w:t>
      </w:r>
      <w:hyperlink r:id="rId13">
        <w:r>
          <w:rPr>
            <w:color w:val="1155CC"/>
            <w:sz w:val="24"/>
            <w:szCs w:val="24"/>
            <w:u w:val="single"/>
          </w:rPr>
          <w:t>http://zakon3.rada.gov.ua/laws/show/254к/96-вр</w:t>
        </w:r>
      </w:hyperlink>
    </w:p>
    <w:p w14:paraId="231DD8C6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Реформування управління та публічна політика / уклад. С. О. </w:t>
      </w:r>
      <w:proofErr w:type="spellStart"/>
      <w:r>
        <w:rPr>
          <w:sz w:val="24"/>
          <w:szCs w:val="24"/>
        </w:rPr>
        <w:t>Телешун</w:t>
      </w:r>
      <w:proofErr w:type="spellEnd"/>
      <w:r>
        <w:rPr>
          <w:sz w:val="24"/>
          <w:szCs w:val="24"/>
        </w:rPr>
        <w:t xml:space="preserve">, Н. М. </w:t>
      </w:r>
      <w:proofErr w:type="spellStart"/>
      <w:r>
        <w:rPr>
          <w:sz w:val="24"/>
          <w:szCs w:val="24"/>
        </w:rPr>
        <w:t>Дармограй</w:t>
      </w:r>
      <w:proofErr w:type="spellEnd"/>
      <w:r>
        <w:rPr>
          <w:sz w:val="24"/>
          <w:szCs w:val="24"/>
        </w:rPr>
        <w:t>. – К. : Вид-во НАДУ, 2009. – 48 с.</w:t>
      </w:r>
    </w:p>
    <w:p w14:paraId="4B11F228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Береза А. Реформування публічної влади: сучасні концепції та політична практика : монографія. Київ: Логос, 2012. 360 с.</w:t>
      </w:r>
    </w:p>
    <w:p w14:paraId="0A83B44A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Гречко Т. К., Лісовський С. А., Романюк С. А., Руденко Л. Г. П 88 Публічне управління в забезпеченні сталого (збалансованого) розвитку : [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.] / Т. К. Гречко, С. А. Лісовський, С. А. Романюк, Л. Г. Руденко. – Херсон : </w:t>
      </w:r>
      <w:proofErr w:type="spellStart"/>
      <w:r>
        <w:rPr>
          <w:sz w:val="24"/>
          <w:szCs w:val="24"/>
        </w:rPr>
        <w:t>Грінь</w:t>
      </w:r>
      <w:proofErr w:type="spellEnd"/>
      <w:r>
        <w:rPr>
          <w:sz w:val="24"/>
          <w:szCs w:val="24"/>
        </w:rPr>
        <w:t xml:space="preserve"> Д.С., 2015. – 264 с.</w:t>
      </w:r>
    </w:p>
    <w:p w14:paraId="79A8207E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Політичні інститути та процеси публічної політики / уклад. С. О. </w:t>
      </w:r>
      <w:proofErr w:type="spellStart"/>
      <w:r>
        <w:rPr>
          <w:sz w:val="24"/>
          <w:szCs w:val="24"/>
        </w:rPr>
        <w:t>Телешун</w:t>
      </w:r>
      <w:proofErr w:type="spellEnd"/>
      <w:r>
        <w:rPr>
          <w:sz w:val="24"/>
          <w:szCs w:val="24"/>
        </w:rPr>
        <w:t>, С. В. Ситник. – К. : НАДУ, 2009. – 40 с.</w:t>
      </w:r>
    </w:p>
    <w:p w14:paraId="41F38905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Публічна служба :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для </w:t>
      </w:r>
      <w:proofErr w:type="spellStart"/>
      <w:r>
        <w:rPr>
          <w:sz w:val="24"/>
          <w:szCs w:val="24"/>
        </w:rPr>
        <w:t>підгот</w:t>
      </w:r>
      <w:proofErr w:type="spellEnd"/>
      <w:r>
        <w:rPr>
          <w:sz w:val="24"/>
          <w:szCs w:val="24"/>
        </w:rPr>
        <w:t xml:space="preserve">. до іспиту / Ю. П. </w:t>
      </w:r>
      <w:proofErr w:type="spellStart"/>
      <w:r>
        <w:rPr>
          <w:sz w:val="24"/>
          <w:szCs w:val="24"/>
        </w:rPr>
        <w:t>Битяк</w:t>
      </w:r>
      <w:proofErr w:type="spellEnd"/>
      <w:r>
        <w:rPr>
          <w:sz w:val="24"/>
          <w:szCs w:val="24"/>
        </w:rPr>
        <w:t xml:space="preserve">, Н. П. </w:t>
      </w:r>
      <w:proofErr w:type="spellStart"/>
      <w:r>
        <w:rPr>
          <w:sz w:val="24"/>
          <w:szCs w:val="24"/>
        </w:rPr>
        <w:t>Матюхіна</w:t>
      </w:r>
      <w:proofErr w:type="spellEnd"/>
      <w:r>
        <w:rPr>
          <w:sz w:val="24"/>
          <w:szCs w:val="24"/>
        </w:rPr>
        <w:t xml:space="preserve">, С. А. </w:t>
      </w:r>
      <w:proofErr w:type="spellStart"/>
      <w:r>
        <w:rPr>
          <w:sz w:val="24"/>
          <w:szCs w:val="24"/>
        </w:rPr>
        <w:t>Федчишин</w:t>
      </w:r>
      <w:proofErr w:type="spellEnd"/>
      <w:r>
        <w:rPr>
          <w:sz w:val="24"/>
          <w:szCs w:val="24"/>
        </w:rPr>
        <w:t xml:space="preserve"> ; за </w:t>
      </w:r>
      <w:proofErr w:type="spellStart"/>
      <w:r>
        <w:rPr>
          <w:sz w:val="24"/>
          <w:szCs w:val="24"/>
        </w:rPr>
        <w:t>заг</w:t>
      </w:r>
      <w:proofErr w:type="spellEnd"/>
      <w:r>
        <w:rPr>
          <w:sz w:val="24"/>
          <w:szCs w:val="24"/>
        </w:rPr>
        <w:t xml:space="preserve">. ред. Н. П. </w:t>
      </w:r>
      <w:proofErr w:type="spellStart"/>
      <w:r>
        <w:rPr>
          <w:sz w:val="24"/>
          <w:szCs w:val="24"/>
        </w:rPr>
        <w:t>Матюхіної</w:t>
      </w:r>
      <w:proofErr w:type="spellEnd"/>
      <w:r>
        <w:rPr>
          <w:sz w:val="24"/>
          <w:szCs w:val="24"/>
        </w:rPr>
        <w:t>. – Харків : Право, 2018. 260 с.</w:t>
      </w:r>
    </w:p>
    <w:p w14:paraId="36DC5969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Адміністративне право України. Повний курс : підручник / </w:t>
      </w:r>
      <w:proofErr w:type="spellStart"/>
      <w:r>
        <w:rPr>
          <w:sz w:val="24"/>
          <w:szCs w:val="24"/>
        </w:rPr>
        <w:t>Галунько</w:t>
      </w:r>
      <w:proofErr w:type="spellEnd"/>
      <w:r>
        <w:rPr>
          <w:sz w:val="24"/>
          <w:szCs w:val="24"/>
        </w:rPr>
        <w:t xml:space="preserve"> В., </w:t>
      </w:r>
      <w:proofErr w:type="spellStart"/>
      <w:r>
        <w:rPr>
          <w:sz w:val="24"/>
          <w:szCs w:val="24"/>
        </w:rPr>
        <w:t>Діхтієвський</w:t>
      </w:r>
      <w:proofErr w:type="spellEnd"/>
      <w:r>
        <w:rPr>
          <w:sz w:val="24"/>
          <w:szCs w:val="24"/>
        </w:rPr>
        <w:t xml:space="preserve"> П., Кузьменко О., Стеценко С. та ін. Херсон : ОЛДІ-ПЛЮС, 2018. 446 с.</w:t>
      </w:r>
    </w:p>
    <w:p w14:paraId="3E5EEDC2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Електронне урядування та електронна демократія: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.: у 15 ч. / за </w:t>
      </w:r>
      <w:proofErr w:type="spellStart"/>
      <w:r>
        <w:rPr>
          <w:sz w:val="24"/>
          <w:szCs w:val="24"/>
        </w:rPr>
        <w:t>заг</w:t>
      </w:r>
      <w:proofErr w:type="spellEnd"/>
      <w:r>
        <w:rPr>
          <w:sz w:val="24"/>
          <w:szCs w:val="24"/>
        </w:rPr>
        <w:t xml:space="preserve">. ред. А.І. </w:t>
      </w:r>
      <w:proofErr w:type="spellStart"/>
      <w:r>
        <w:rPr>
          <w:sz w:val="24"/>
          <w:szCs w:val="24"/>
        </w:rPr>
        <w:t>Семенченка</w:t>
      </w:r>
      <w:proofErr w:type="spellEnd"/>
      <w:r>
        <w:rPr>
          <w:sz w:val="24"/>
          <w:szCs w:val="24"/>
        </w:rPr>
        <w:t xml:space="preserve">, В.М. </w:t>
      </w:r>
      <w:proofErr w:type="spellStart"/>
      <w:r>
        <w:rPr>
          <w:sz w:val="24"/>
          <w:szCs w:val="24"/>
        </w:rPr>
        <w:t>Дрешпака</w:t>
      </w:r>
      <w:proofErr w:type="spellEnd"/>
      <w:r>
        <w:rPr>
          <w:sz w:val="24"/>
          <w:szCs w:val="24"/>
        </w:rPr>
        <w:t>. К., 2017.</w:t>
      </w:r>
    </w:p>
    <w:p w14:paraId="5AD3F26F" w14:textId="77777777" w:rsidR="00EF1C5D" w:rsidRDefault="00E84ED9">
      <w:pPr>
        <w:numPr>
          <w:ilvl w:val="0"/>
          <w:numId w:val="8"/>
        </w:numPr>
        <w:tabs>
          <w:tab w:val="left" w:pos="280"/>
        </w:tabs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Коротич О. Б. Державне управління регіональним розвитком України: теоретико-методологічні засади / О. Б. Коротич. – Державне будівництво. 2010. № 1. URL: //</w:t>
      </w:r>
      <w:hyperlink r:id="rId14">
        <w:r>
          <w:rPr>
            <w:color w:val="1155CC"/>
            <w:sz w:val="24"/>
            <w:szCs w:val="24"/>
            <w:u w:val="single"/>
          </w:rPr>
          <w:t>http://www.kbuapa.kharkov.ua</w:t>
        </w:r>
      </w:hyperlink>
    </w:p>
    <w:p w14:paraId="2F1CAB16" w14:textId="77777777" w:rsidR="00EF1C5D" w:rsidRDefault="00EF1C5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sectPr w:rsidR="00EF1C5D">
      <w:headerReference w:type="default" r:id="rId15"/>
      <w:footerReference w:type="default" r:id="rId16"/>
      <w:pgSz w:w="11906" w:h="16838"/>
      <w:pgMar w:top="851" w:right="860" w:bottom="480" w:left="460" w:header="274" w:footer="283" w:gutter="0"/>
      <w:pgNumType w:start="1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5736ED" w15:done="0"/>
  <w15:commentEx w15:paraId="71816190" w15:done="0"/>
  <w15:commentEx w15:paraId="75D83F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0ADEC" w16cex:dateUtc="2020-06-02T07:52:00Z"/>
  <w16cex:commentExtensible w16cex:durableId="2280AEF6" w16cex:dateUtc="2020-06-02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5736ED" w16cid:durableId="2280ADEC"/>
  <w16cid:commentId w16cid:paraId="71816190" w16cid:durableId="2280AE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D66E1" w14:textId="77777777" w:rsidR="00E97DFE" w:rsidRDefault="00E97DFE">
      <w:r>
        <w:separator/>
      </w:r>
    </w:p>
  </w:endnote>
  <w:endnote w:type="continuationSeparator" w:id="0">
    <w:p w14:paraId="75563140" w14:textId="77777777" w:rsidR="00E97DFE" w:rsidRDefault="00E9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262A5" w14:textId="77777777" w:rsidR="00EF1C5D" w:rsidRDefault="00EF1C5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4893C" w14:textId="77777777" w:rsidR="00E97DFE" w:rsidRDefault="00E97DFE">
      <w:r>
        <w:separator/>
      </w:r>
    </w:p>
  </w:footnote>
  <w:footnote w:type="continuationSeparator" w:id="0">
    <w:p w14:paraId="5C7293DE" w14:textId="77777777" w:rsidR="00E97DFE" w:rsidRDefault="00E97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4F7C9" w14:textId="77777777" w:rsidR="00EF1C5D" w:rsidRDefault="00EF1C5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E9C"/>
    <w:multiLevelType w:val="multilevel"/>
    <w:tmpl w:val="EB92E8AA"/>
    <w:lvl w:ilvl="0">
      <w:start w:val="1"/>
      <w:numFmt w:val="decimal"/>
      <w:lvlText w:val="%1"/>
      <w:lvlJc w:val="left"/>
      <w:pPr>
        <w:ind w:left="677" w:hanging="130"/>
      </w:pPr>
      <w:rPr>
        <w:b/>
        <w:sz w:val="20"/>
        <w:szCs w:val="20"/>
      </w:rPr>
    </w:lvl>
    <w:lvl w:ilvl="1">
      <w:start w:val="1"/>
      <w:numFmt w:val="bullet"/>
      <w:lvlText w:val="●"/>
      <w:lvlJc w:val="left"/>
      <w:pPr>
        <w:ind w:left="1669" w:hanging="13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59" w:hanging="13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9" w:hanging="13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639" w:hanging="13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629" w:hanging="13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19" w:hanging="13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609" w:hanging="13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599" w:hanging="130"/>
      </w:pPr>
      <w:rPr>
        <w:rFonts w:ascii="Noto Sans Symbols" w:eastAsia="Noto Sans Symbols" w:hAnsi="Noto Sans Symbols" w:cs="Noto Sans Symbols"/>
      </w:rPr>
    </w:lvl>
  </w:abstractNum>
  <w:abstractNum w:abstractNumId="1">
    <w:nsid w:val="04321352"/>
    <w:multiLevelType w:val="multilevel"/>
    <w:tmpl w:val="ED60FB30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>
    <w:nsid w:val="1E5F5322"/>
    <w:multiLevelType w:val="multilevel"/>
    <w:tmpl w:val="FECEA7CE"/>
    <w:lvl w:ilvl="0">
      <w:start w:val="1"/>
      <w:numFmt w:val="decimal"/>
      <w:lvlText w:val="%1."/>
      <w:lvlJc w:val="left"/>
      <w:pPr>
        <w:ind w:left="1357" w:hanging="360"/>
      </w:pPr>
    </w:lvl>
    <w:lvl w:ilvl="1">
      <w:start w:val="1"/>
      <w:numFmt w:val="lowerLetter"/>
      <w:lvlText w:val="%2."/>
      <w:lvlJc w:val="left"/>
      <w:pPr>
        <w:ind w:left="2077" w:hanging="360"/>
      </w:pPr>
    </w:lvl>
    <w:lvl w:ilvl="2">
      <w:start w:val="1"/>
      <w:numFmt w:val="lowerRoman"/>
      <w:lvlText w:val="%3."/>
      <w:lvlJc w:val="right"/>
      <w:pPr>
        <w:ind w:left="2797" w:hanging="180"/>
      </w:pPr>
    </w:lvl>
    <w:lvl w:ilvl="3">
      <w:start w:val="1"/>
      <w:numFmt w:val="decimal"/>
      <w:lvlText w:val="%4."/>
      <w:lvlJc w:val="left"/>
      <w:pPr>
        <w:ind w:left="3517" w:hanging="360"/>
      </w:pPr>
    </w:lvl>
    <w:lvl w:ilvl="4">
      <w:start w:val="1"/>
      <w:numFmt w:val="lowerLetter"/>
      <w:lvlText w:val="%5."/>
      <w:lvlJc w:val="left"/>
      <w:pPr>
        <w:ind w:left="4237" w:hanging="360"/>
      </w:pPr>
    </w:lvl>
    <w:lvl w:ilvl="5">
      <w:start w:val="1"/>
      <w:numFmt w:val="lowerRoman"/>
      <w:lvlText w:val="%6."/>
      <w:lvlJc w:val="right"/>
      <w:pPr>
        <w:ind w:left="4957" w:hanging="180"/>
      </w:pPr>
    </w:lvl>
    <w:lvl w:ilvl="6">
      <w:start w:val="1"/>
      <w:numFmt w:val="decimal"/>
      <w:lvlText w:val="%7."/>
      <w:lvlJc w:val="left"/>
      <w:pPr>
        <w:ind w:left="5677" w:hanging="360"/>
      </w:pPr>
    </w:lvl>
    <w:lvl w:ilvl="7">
      <w:start w:val="1"/>
      <w:numFmt w:val="lowerLetter"/>
      <w:lvlText w:val="%8."/>
      <w:lvlJc w:val="left"/>
      <w:pPr>
        <w:ind w:left="6397" w:hanging="360"/>
      </w:pPr>
    </w:lvl>
    <w:lvl w:ilvl="8">
      <w:start w:val="1"/>
      <w:numFmt w:val="lowerRoman"/>
      <w:lvlText w:val="%9."/>
      <w:lvlJc w:val="right"/>
      <w:pPr>
        <w:ind w:left="7117" w:hanging="180"/>
      </w:pPr>
    </w:lvl>
  </w:abstractNum>
  <w:abstractNum w:abstractNumId="3">
    <w:nsid w:val="217A07A3"/>
    <w:multiLevelType w:val="multilevel"/>
    <w:tmpl w:val="5A88A87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2D4F6221"/>
    <w:multiLevelType w:val="multilevel"/>
    <w:tmpl w:val="AEF0CB00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lowerLetter"/>
      <w:lvlText w:val="%2."/>
      <w:lvlJc w:val="left"/>
      <w:pPr>
        <w:ind w:left="4628" w:hanging="360"/>
      </w:pPr>
    </w:lvl>
    <w:lvl w:ilvl="2">
      <w:start w:val="1"/>
      <w:numFmt w:val="lowerRoman"/>
      <w:lvlText w:val="%3."/>
      <w:lvlJc w:val="right"/>
      <w:pPr>
        <w:ind w:left="5348" w:hanging="180"/>
      </w:pPr>
    </w:lvl>
    <w:lvl w:ilvl="3">
      <w:start w:val="1"/>
      <w:numFmt w:val="decimal"/>
      <w:lvlText w:val="%4."/>
      <w:lvlJc w:val="left"/>
      <w:pPr>
        <w:ind w:left="6068" w:hanging="360"/>
      </w:pPr>
    </w:lvl>
    <w:lvl w:ilvl="4">
      <w:start w:val="1"/>
      <w:numFmt w:val="lowerLetter"/>
      <w:lvlText w:val="%5."/>
      <w:lvlJc w:val="left"/>
      <w:pPr>
        <w:ind w:left="6788" w:hanging="360"/>
      </w:pPr>
    </w:lvl>
    <w:lvl w:ilvl="5">
      <w:start w:val="1"/>
      <w:numFmt w:val="lowerRoman"/>
      <w:lvlText w:val="%6."/>
      <w:lvlJc w:val="right"/>
      <w:pPr>
        <w:ind w:left="7508" w:hanging="180"/>
      </w:pPr>
    </w:lvl>
    <w:lvl w:ilvl="6">
      <w:start w:val="1"/>
      <w:numFmt w:val="decimal"/>
      <w:lvlText w:val="%7."/>
      <w:lvlJc w:val="left"/>
      <w:pPr>
        <w:ind w:left="8228" w:hanging="360"/>
      </w:pPr>
    </w:lvl>
    <w:lvl w:ilvl="7">
      <w:start w:val="1"/>
      <w:numFmt w:val="lowerLetter"/>
      <w:lvlText w:val="%8."/>
      <w:lvlJc w:val="left"/>
      <w:pPr>
        <w:ind w:left="8948" w:hanging="360"/>
      </w:pPr>
    </w:lvl>
    <w:lvl w:ilvl="8">
      <w:start w:val="1"/>
      <w:numFmt w:val="lowerRoman"/>
      <w:lvlText w:val="%9."/>
      <w:lvlJc w:val="right"/>
      <w:pPr>
        <w:ind w:left="9668" w:hanging="180"/>
      </w:pPr>
    </w:lvl>
  </w:abstractNum>
  <w:abstractNum w:abstractNumId="5">
    <w:nsid w:val="317919B9"/>
    <w:multiLevelType w:val="multilevel"/>
    <w:tmpl w:val="2CF407B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nsid w:val="3E950852"/>
    <w:multiLevelType w:val="multilevel"/>
    <w:tmpl w:val="DA6A9996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>
    <w:nsid w:val="4BE308EF"/>
    <w:multiLevelType w:val="multilevel"/>
    <w:tmpl w:val="C80CF1A8"/>
    <w:lvl w:ilvl="0">
      <w:start w:val="1"/>
      <w:numFmt w:val="decimal"/>
      <w:lvlText w:val="%1."/>
      <w:lvlJc w:val="left"/>
      <w:pPr>
        <w:ind w:left="3401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8">
    <w:nsid w:val="4D866642"/>
    <w:multiLevelType w:val="multilevel"/>
    <w:tmpl w:val="860E5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2A4133"/>
    <w:multiLevelType w:val="multilevel"/>
    <w:tmpl w:val="E39429D0"/>
    <w:lvl w:ilvl="0">
      <w:start w:val="1"/>
      <w:numFmt w:val="decimal"/>
      <w:lvlText w:val="%1."/>
      <w:lvlJc w:val="left"/>
      <w:pPr>
        <w:ind w:left="3259" w:hanging="425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5FA637E"/>
    <w:multiLevelType w:val="multilevel"/>
    <w:tmpl w:val="5B30AE4C"/>
    <w:lvl w:ilvl="0">
      <w:start w:val="1"/>
      <w:numFmt w:val="decimal"/>
      <w:lvlText w:val="%1."/>
      <w:lvlJc w:val="left"/>
      <w:pPr>
        <w:ind w:left="3259" w:hanging="425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696DF3"/>
    <w:multiLevelType w:val="multilevel"/>
    <w:tmpl w:val="B2E0C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7507C84"/>
    <w:multiLevelType w:val="multilevel"/>
    <w:tmpl w:val="49A6F11E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ксана Костянтинівна Чабан">
    <w15:presenceInfo w15:providerId="AD" w15:userId="S-1-5-21-2697586258-213465346-2001295656-1621"/>
  </w15:person>
  <w15:person w15:author="Людмила Л.О. Рикова">
    <w15:presenceInfo w15:providerId="None" w15:userId="Людмила Л.О. Ри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5D"/>
    <w:rsid w:val="00041D7A"/>
    <w:rsid w:val="000E610C"/>
    <w:rsid w:val="00103DD6"/>
    <w:rsid w:val="0021278E"/>
    <w:rsid w:val="00422A12"/>
    <w:rsid w:val="00492473"/>
    <w:rsid w:val="004E5604"/>
    <w:rsid w:val="005A1CFC"/>
    <w:rsid w:val="005C0E10"/>
    <w:rsid w:val="00684E80"/>
    <w:rsid w:val="007501FC"/>
    <w:rsid w:val="00773C1A"/>
    <w:rsid w:val="007E5656"/>
    <w:rsid w:val="008153AA"/>
    <w:rsid w:val="008218F9"/>
    <w:rsid w:val="00A267AC"/>
    <w:rsid w:val="00A75F20"/>
    <w:rsid w:val="00AD25B9"/>
    <w:rsid w:val="00B707B5"/>
    <w:rsid w:val="00B90055"/>
    <w:rsid w:val="00C551BE"/>
    <w:rsid w:val="00C96DBA"/>
    <w:rsid w:val="00D3245B"/>
    <w:rsid w:val="00D94DAE"/>
    <w:rsid w:val="00E10B08"/>
    <w:rsid w:val="00E84ED9"/>
    <w:rsid w:val="00E97DFE"/>
    <w:rsid w:val="00EA3887"/>
    <w:rsid w:val="00ED2889"/>
    <w:rsid w:val="00EF1C5D"/>
    <w:rsid w:val="00FB5ED5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E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52"/>
      <w:ind w:left="199" w:right="18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49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eastAsia="Times New Roman" w:cs="Times New Roman"/>
      <w:spacing w:val="-21"/>
      <w:w w:val="100"/>
      <w:sz w:val="20"/>
      <w:szCs w:val="20"/>
      <w:lang w:val="uk-UA" w:eastAsia="en-US" w:bidi="ar-SA"/>
    </w:rPr>
  </w:style>
  <w:style w:type="character" w:customStyle="1" w:styleId="ListLabel2">
    <w:name w:val="ListLabel 2"/>
    <w:qFormat/>
    <w:rPr>
      <w:lang w:val="uk-UA" w:eastAsia="en-US" w:bidi="ar-SA"/>
    </w:rPr>
  </w:style>
  <w:style w:type="character" w:customStyle="1" w:styleId="ListLabel3">
    <w:name w:val="ListLabel 3"/>
    <w:qFormat/>
    <w:rPr>
      <w:lang w:val="uk-UA" w:eastAsia="en-US" w:bidi="ar-SA"/>
    </w:rPr>
  </w:style>
  <w:style w:type="character" w:customStyle="1" w:styleId="ListLabel4">
    <w:name w:val="ListLabel 4"/>
    <w:qFormat/>
    <w:rPr>
      <w:lang w:val="uk-UA" w:eastAsia="en-US" w:bidi="ar-SA"/>
    </w:rPr>
  </w:style>
  <w:style w:type="character" w:customStyle="1" w:styleId="ListLabel5">
    <w:name w:val="ListLabel 5"/>
    <w:qFormat/>
    <w:rPr>
      <w:lang w:val="uk-UA" w:eastAsia="en-US" w:bidi="ar-SA"/>
    </w:rPr>
  </w:style>
  <w:style w:type="character" w:customStyle="1" w:styleId="ListLabel6">
    <w:name w:val="ListLabel 6"/>
    <w:qFormat/>
    <w:rPr>
      <w:lang w:val="uk-UA" w:eastAsia="en-US" w:bidi="ar-SA"/>
    </w:rPr>
  </w:style>
  <w:style w:type="character" w:customStyle="1" w:styleId="ListLabel7">
    <w:name w:val="ListLabel 7"/>
    <w:qFormat/>
    <w:rPr>
      <w:lang w:val="uk-UA" w:eastAsia="en-US" w:bidi="ar-SA"/>
    </w:rPr>
  </w:style>
  <w:style w:type="character" w:customStyle="1" w:styleId="ListLabel8">
    <w:name w:val="ListLabel 8"/>
    <w:qFormat/>
    <w:rPr>
      <w:lang w:val="uk-UA" w:eastAsia="en-US" w:bidi="ar-SA"/>
    </w:rPr>
  </w:style>
  <w:style w:type="character" w:customStyle="1" w:styleId="ListLabel9">
    <w:name w:val="ListLabel 9"/>
    <w:qFormat/>
    <w:rPr>
      <w:lang w:val="uk-UA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/>
      <w:bCs/>
      <w:w w:val="100"/>
      <w:sz w:val="20"/>
      <w:szCs w:val="16"/>
      <w:lang w:val="uk-UA" w:eastAsia="en-US" w:bidi="ar-SA"/>
    </w:rPr>
  </w:style>
  <w:style w:type="character" w:customStyle="1" w:styleId="ListLabel11">
    <w:name w:val="ListLabel 11"/>
    <w:qFormat/>
    <w:rPr>
      <w:lang w:val="uk-UA" w:eastAsia="en-US" w:bidi="ar-SA"/>
    </w:rPr>
  </w:style>
  <w:style w:type="character" w:customStyle="1" w:styleId="ListLabel12">
    <w:name w:val="ListLabel 12"/>
    <w:qFormat/>
    <w:rPr>
      <w:lang w:val="uk-UA" w:eastAsia="en-US" w:bidi="ar-SA"/>
    </w:rPr>
  </w:style>
  <w:style w:type="character" w:customStyle="1" w:styleId="ListLabel13">
    <w:name w:val="ListLabel 13"/>
    <w:qFormat/>
    <w:rPr>
      <w:lang w:val="uk-UA" w:eastAsia="en-US" w:bidi="ar-SA"/>
    </w:rPr>
  </w:style>
  <w:style w:type="character" w:customStyle="1" w:styleId="ListLabel14">
    <w:name w:val="ListLabel 14"/>
    <w:qFormat/>
    <w:rPr>
      <w:lang w:val="uk-UA" w:eastAsia="en-US" w:bidi="ar-SA"/>
    </w:rPr>
  </w:style>
  <w:style w:type="character" w:customStyle="1" w:styleId="ListLabel15">
    <w:name w:val="ListLabel 15"/>
    <w:qFormat/>
    <w:rPr>
      <w:lang w:val="uk-UA" w:eastAsia="en-US" w:bidi="ar-SA"/>
    </w:rPr>
  </w:style>
  <w:style w:type="character" w:customStyle="1" w:styleId="ListLabel16">
    <w:name w:val="ListLabel 16"/>
    <w:qFormat/>
    <w:rPr>
      <w:lang w:val="uk-UA" w:eastAsia="en-US" w:bidi="ar-SA"/>
    </w:rPr>
  </w:style>
  <w:style w:type="character" w:customStyle="1" w:styleId="ListLabel17">
    <w:name w:val="ListLabel 17"/>
    <w:qFormat/>
    <w:rPr>
      <w:lang w:val="uk-UA" w:eastAsia="en-US" w:bidi="ar-SA"/>
    </w:rPr>
  </w:style>
  <w:style w:type="character" w:customStyle="1" w:styleId="ListLabel18">
    <w:name w:val="ListLabel 18"/>
    <w:qFormat/>
    <w:rPr>
      <w:lang w:val="uk-UA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4"/>
      <w:w w:val="100"/>
      <w:sz w:val="24"/>
      <w:szCs w:val="24"/>
      <w:lang w:val="uk-UA" w:eastAsia="en-US" w:bidi="ar-SA"/>
    </w:rPr>
  </w:style>
  <w:style w:type="character" w:customStyle="1" w:styleId="ListLabel20">
    <w:name w:val="ListLabel 20"/>
    <w:qFormat/>
    <w:rPr>
      <w:lang w:val="uk-UA" w:eastAsia="en-US" w:bidi="ar-SA"/>
    </w:rPr>
  </w:style>
  <w:style w:type="character" w:customStyle="1" w:styleId="ListLabel21">
    <w:name w:val="ListLabel 21"/>
    <w:qFormat/>
    <w:rPr>
      <w:lang w:val="uk-UA" w:eastAsia="en-US" w:bidi="ar-SA"/>
    </w:rPr>
  </w:style>
  <w:style w:type="character" w:customStyle="1" w:styleId="ListLabel22">
    <w:name w:val="ListLabel 22"/>
    <w:qFormat/>
    <w:rPr>
      <w:lang w:val="uk-UA" w:eastAsia="en-US" w:bidi="ar-SA"/>
    </w:rPr>
  </w:style>
  <w:style w:type="character" w:customStyle="1" w:styleId="ListLabel23">
    <w:name w:val="ListLabel 23"/>
    <w:qFormat/>
    <w:rPr>
      <w:lang w:val="uk-UA" w:eastAsia="en-US" w:bidi="ar-SA"/>
    </w:rPr>
  </w:style>
  <w:style w:type="character" w:customStyle="1" w:styleId="ListLabel24">
    <w:name w:val="ListLabel 24"/>
    <w:qFormat/>
    <w:rPr>
      <w:lang w:val="uk-UA" w:eastAsia="en-US" w:bidi="ar-SA"/>
    </w:rPr>
  </w:style>
  <w:style w:type="character" w:customStyle="1" w:styleId="ListLabel25">
    <w:name w:val="ListLabel 25"/>
    <w:qFormat/>
    <w:rPr>
      <w:lang w:val="uk-UA" w:eastAsia="en-US" w:bidi="ar-SA"/>
    </w:rPr>
  </w:style>
  <w:style w:type="character" w:customStyle="1" w:styleId="ListLabel26">
    <w:name w:val="ListLabel 26"/>
    <w:qFormat/>
    <w:rPr>
      <w:lang w:val="uk-UA" w:eastAsia="en-US" w:bidi="ar-SA"/>
    </w:rPr>
  </w:style>
  <w:style w:type="character" w:customStyle="1" w:styleId="ListLabel27">
    <w:name w:val="ListLabel 27"/>
    <w:qFormat/>
    <w:rPr>
      <w:lang w:val="uk-UA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spacing w:val="-4"/>
      <w:w w:val="100"/>
      <w:sz w:val="24"/>
      <w:szCs w:val="24"/>
      <w:lang w:val="uk-UA" w:eastAsia="en-US" w:bidi="ar-SA"/>
    </w:rPr>
  </w:style>
  <w:style w:type="character" w:customStyle="1" w:styleId="ListLabel29">
    <w:name w:val="ListLabel 29"/>
    <w:qFormat/>
    <w:rPr>
      <w:lang w:val="uk-UA" w:eastAsia="en-US" w:bidi="ar-SA"/>
    </w:rPr>
  </w:style>
  <w:style w:type="character" w:customStyle="1" w:styleId="ListLabel30">
    <w:name w:val="ListLabel 30"/>
    <w:qFormat/>
    <w:rPr>
      <w:lang w:val="uk-UA" w:eastAsia="en-US" w:bidi="ar-SA"/>
    </w:rPr>
  </w:style>
  <w:style w:type="character" w:customStyle="1" w:styleId="ListLabel31">
    <w:name w:val="ListLabel 31"/>
    <w:qFormat/>
    <w:rPr>
      <w:lang w:val="uk-UA" w:eastAsia="en-US" w:bidi="ar-SA"/>
    </w:rPr>
  </w:style>
  <w:style w:type="character" w:customStyle="1" w:styleId="ListLabel32">
    <w:name w:val="ListLabel 32"/>
    <w:qFormat/>
    <w:rPr>
      <w:lang w:val="uk-UA" w:eastAsia="en-US" w:bidi="ar-SA"/>
    </w:rPr>
  </w:style>
  <w:style w:type="character" w:customStyle="1" w:styleId="ListLabel33">
    <w:name w:val="ListLabel 33"/>
    <w:qFormat/>
    <w:rPr>
      <w:lang w:val="uk-UA" w:eastAsia="en-US" w:bidi="ar-SA"/>
    </w:rPr>
  </w:style>
  <w:style w:type="character" w:customStyle="1" w:styleId="ListLabel34">
    <w:name w:val="ListLabel 34"/>
    <w:qFormat/>
    <w:rPr>
      <w:lang w:val="uk-UA" w:eastAsia="en-US" w:bidi="ar-SA"/>
    </w:rPr>
  </w:style>
  <w:style w:type="character" w:customStyle="1" w:styleId="ListLabel35">
    <w:name w:val="ListLabel 35"/>
    <w:qFormat/>
    <w:rPr>
      <w:lang w:val="uk-UA" w:eastAsia="en-US" w:bidi="ar-SA"/>
    </w:rPr>
  </w:style>
  <w:style w:type="character" w:customStyle="1" w:styleId="ListLabel36">
    <w:name w:val="ListLabel 36"/>
    <w:qFormat/>
    <w:rPr>
      <w:lang w:val="uk-UA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uk-UA" w:eastAsia="en-US" w:bidi="ar-SA"/>
    </w:rPr>
  </w:style>
  <w:style w:type="character" w:customStyle="1" w:styleId="ListLabel38">
    <w:name w:val="ListLabel 38"/>
    <w:qFormat/>
    <w:rPr>
      <w:lang w:val="uk-UA" w:eastAsia="en-US" w:bidi="ar-SA"/>
    </w:rPr>
  </w:style>
  <w:style w:type="character" w:customStyle="1" w:styleId="ListLabel39">
    <w:name w:val="ListLabel 39"/>
    <w:qFormat/>
    <w:rPr>
      <w:lang w:val="uk-UA" w:eastAsia="en-US" w:bidi="ar-SA"/>
    </w:rPr>
  </w:style>
  <w:style w:type="character" w:customStyle="1" w:styleId="ListLabel40">
    <w:name w:val="ListLabel 40"/>
    <w:qFormat/>
    <w:rPr>
      <w:lang w:val="uk-UA" w:eastAsia="en-US" w:bidi="ar-SA"/>
    </w:rPr>
  </w:style>
  <w:style w:type="character" w:customStyle="1" w:styleId="ListLabel41">
    <w:name w:val="ListLabel 41"/>
    <w:qFormat/>
    <w:rPr>
      <w:lang w:val="uk-UA" w:eastAsia="en-US" w:bidi="ar-SA"/>
    </w:rPr>
  </w:style>
  <w:style w:type="character" w:customStyle="1" w:styleId="ListLabel42">
    <w:name w:val="ListLabel 42"/>
    <w:qFormat/>
    <w:rPr>
      <w:lang w:val="uk-UA" w:eastAsia="en-US" w:bidi="ar-SA"/>
    </w:rPr>
  </w:style>
  <w:style w:type="character" w:customStyle="1" w:styleId="ListLabel43">
    <w:name w:val="ListLabel 43"/>
    <w:qFormat/>
    <w:rPr>
      <w:lang w:val="uk-UA" w:eastAsia="en-US" w:bidi="ar-SA"/>
    </w:rPr>
  </w:style>
  <w:style w:type="character" w:customStyle="1" w:styleId="ListLabel44">
    <w:name w:val="ListLabel 44"/>
    <w:qFormat/>
    <w:rPr>
      <w:lang w:val="uk-UA" w:eastAsia="en-US" w:bidi="ar-SA"/>
    </w:rPr>
  </w:style>
  <w:style w:type="character" w:customStyle="1" w:styleId="ListLabel45">
    <w:name w:val="ListLabel 45"/>
    <w:qFormat/>
    <w:rPr>
      <w:lang w:val="uk-UA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5"/>
      <w:w w:val="100"/>
      <w:sz w:val="24"/>
      <w:szCs w:val="24"/>
      <w:lang w:val="uk-UA" w:eastAsia="en-US" w:bidi="ar-SA"/>
    </w:rPr>
  </w:style>
  <w:style w:type="character" w:customStyle="1" w:styleId="ListLabel47">
    <w:name w:val="ListLabel 47"/>
    <w:qFormat/>
    <w:rPr>
      <w:lang w:val="uk-UA" w:eastAsia="en-US" w:bidi="ar-SA"/>
    </w:rPr>
  </w:style>
  <w:style w:type="character" w:customStyle="1" w:styleId="ListLabel48">
    <w:name w:val="ListLabel 48"/>
    <w:qFormat/>
    <w:rPr>
      <w:lang w:val="uk-UA" w:eastAsia="en-US" w:bidi="ar-SA"/>
    </w:rPr>
  </w:style>
  <w:style w:type="character" w:customStyle="1" w:styleId="ListLabel49">
    <w:name w:val="ListLabel 49"/>
    <w:qFormat/>
    <w:rPr>
      <w:lang w:val="uk-UA" w:eastAsia="en-US" w:bidi="ar-SA"/>
    </w:rPr>
  </w:style>
  <w:style w:type="character" w:customStyle="1" w:styleId="ListLabel50">
    <w:name w:val="ListLabel 50"/>
    <w:qFormat/>
    <w:rPr>
      <w:lang w:val="uk-UA" w:eastAsia="en-US" w:bidi="ar-SA"/>
    </w:rPr>
  </w:style>
  <w:style w:type="character" w:customStyle="1" w:styleId="ListLabel51">
    <w:name w:val="ListLabel 51"/>
    <w:qFormat/>
    <w:rPr>
      <w:lang w:val="uk-UA" w:eastAsia="en-US" w:bidi="ar-SA"/>
    </w:rPr>
  </w:style>
  <w:style w:type="character" w:customStyle="1" w:styleId="ListLabel52">
    <w:name w:val="ListLabel 52"/>
    <w:qFormat/>
    <w:rPr>
      <w:lang w:val="uk-UA" w:eastAsia="en-US" w:bidi="ar-SA"/>
    </w:rPr>
  </w:style>
  <w:style w:type="character" w:customStyle="1" w:styleId="ListLabel53">
    <w:name w:val="ListLabel 53"/>
    <w:qFormat/>
    <w:rPr>
      <w:lang w:val="uk-UA" w:eastAsia="en-US" w:bidi="ar-SA"/>
    </w:rPr>
  </w:style>
  <w:style w:type="character" w:customStyle="1" w:styleId="ListLabel54">
    <w:name w:val="ListLabel 54"/>
    <w:qFormat/>
    <w:rPr>
      <w:lang w:val="uk-UA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spacing w:val="-30"/>
      <w:w w:val="100"/>
      <w:sz w:val="24"/>
      <w:szCs w:val="24"/>
      <w:lang w:val="uk-UA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b/>
      <w:bCs/>
      <w:spacing w:val="-7"/>
      <w:w w:val="100"/>
      <w:sz w:val="28"/>
      <w:szCs w:val="28"/>
      <w:lang w:val="uk-UA" w:eastAsia="en-US" w:bidi="ar-SA"/>
    </w:rPr>
  </w:style>
  <w:style w:type="character" w:customStyle="1" w:styleId="ListLabel57">
    <w:name w:val="ListLabel 57"/>
    <w:qFormat/>
    <w:rPr>
      <w:lang w:val="uk-UA" w:eastAsia="en-US" w:bidi="ar-SA"/>
    </w:rPr>
  </w:style>
  <w:style w:type="character" w:customStyle="1" w:styleId="ListLabel58">
    <w:name w:val="ListLabel 58"/>
    <w:qFormat/>
    <w:rPr>
      <w:lang w:val="uk-UA" w:eastAsia="en-US" w:bidi="ar-SA"/>
    </w:rPr>
  </w:style>
  <w:style w:type="character" w:customStyle="1" w:styleId="ListLabel59">
    <w:name w:val="ListLabel 59"/>
    <w:qFormat/>
    <w:rPr>
      <w:lang w:val="uk-UA" w:eastAsia="en-US" w:bidi="ar-SA"/>
    </w:rPr>
  </w:style>
  <w:style w:type="character" w:customStyle="1" w:styleId="ListLabel60">
    <w:name w:val="ListLabel 60"/>
    <w:qFormat/>
    <w:rPr>
      <w:lang w:val="uk-UA" w:eastAsia="en-US" w:bidi="ar-SA"/>
    </w:rPr>
  </w:style>
  <w:style w:type="character" w:customStyle="1" w:styleId="ListLabel61">
    <w:name w:val="ListLabel 61"/>
    <w:qFormat/>
    <w:rPr>
      <w:lang w:val="uk-UA" w:eastAsia="en-US" w:bidi="ar-SA"/>
    </w:rPr>
  </w:style>
  <w:style w:type="character" w:customStyle="1" w:styleId="ListLabel62">
    <w:name w:val="ListLabel 62"/>
    <w:qFormat/>
    <w:rPr>
      <w:lang w:val="uk-UA" w:eastAsia="en-US" w:bidi="ar-SA"/>
    </w:rPr>
  </w:style>
  <w:style w:type="character" w:customStyle="1" w:styleId="ListLabel63">
    <w:name w:val="ListLabel 63"/>
    <w:qFormat/>
    <w:rPr>
      <w:lang w:val="uk-UA" w:eastAsia="en-US" w:bidi="ar-SA"/>
    </w:rPr>
  </w:style>
  <w:style w:type="character" w:customStyle="1" w:styleId="ListLabel64">
    <w:name w:val="ListLabel 64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5">
    <w:name w:val="ListLabel 65"/>
    <w:qFormat/>
    <w:rPr>
      <w:spacing w:val="-4"/>
    </w:rPr>
  </w:style>
  <w:style w:type="character" w:customStyle="1" w:styleId="ListLabel66">
    <w:name w:val="ListLabel 66"/>
    <w:qFormat/>
    <w:rPr>
      <w:sz w:val="24"/>
    </w:rPr>
  </w:style>
  <w:style w:type="character" w:customStyle="1" w:styleId="ListLabel67">
    <w:name w:val="ListLabel 67"/>
    <w:qFormat/>
    <w:rPr>
      <w:spacing w:val="-3"/>
    </w:rPr>
  </w:style>
  <w:style w:type="character" w:customStyle="1" w:styleId="ListLabel68">
    <w:name w:val="ListLabel 68"/>
    <w:qFormat/>
    <w:rPr>
      <w:spacing w:val="52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spacing w:before="149"/>
      <w:ind w:left="547" w:firstLine="4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header"/>
    <w:basedOn w:val="a"/>
  </w:style>
  <w:style w:type="paragraph" w:customStyle="1" w:styleId="aa">
    <w:name w:val="Содержимое врезки"/>
    <w:basedOn w:val="a"/>
    <w:qFormat/>
  </w:style>
  <w:style w:type="paragraph" w:styleId="ab">
    <w:name w:val="footer"/>
    <w:basedOn w:val="a"/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D3763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4E36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rsid w:val="009D01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01F0"/>
    <w:pPr>
      <w:shd w:val="clear" w:color="auto" w:fill="FFFFFF"/>
      <w:spacing w:before="240" w:after="360" w:line="0" w:lineRule="atLeast"/>
      <w:jc w:val="center"/>
    </w:pPr>
    <w:rPr>
      <w:lang w:val="en-US"/>
    </w:rPr>
  </w:style>
  <w:style w:type="character" w:styleId="ad">
    <w:name w:val="Hyperlink"/>
    <w:basedOn w:val="a0"/>
    <w:uiPriority w:val="99"/>
    <w:unhideWhenUsed/>
    <w:rsid w:val="00192EBD"/>
    <w:rPr>
      <w:color w:val="0000FF" w:themeColor="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90CB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90CB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90CB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90CB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90CB7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490CB7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90CB7"/>
    <w:rPr>
      <w:rFonts w:ascii="Segoe UI" w:hAnsi="Segoe UI" w:cs="Segoe UI"/>
      <w:sz w:val="18"/>
      <w:szCs w:val="18"/>
    </w:rPr>
  </w:style>
  <w:style w:type="character" w:customStyle="1" w:styleId="212pt3">
    <w:name w:val="Основной текст (2) + 12 pt3"/>
    <w:basedOn w:val="20"/>
    <w:uiPriority w:val="99"/>
    <w:rsid w:val="003E0F03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2">
    <w:name w:val="Основной текст (2) + 12 pt2"/>
    <w:aliases w:val="Курсив"/>
    <w:basedOn w:val="20"/>
    <w:uiPriority w:val="99"/>
    <w:rsid w:val="003E0F03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0">
    <w:name w:val="Table Grid"/>
    <w:basedOn w:val="a1"/>
    <w:uiPriority w:val="59"/>
    <w:unhideWhenUsed/>
    <w:rsid w:val="00EA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52"/>
      <w:ind w:left="199" w:right="18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49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eastAsia="Times New Roman" w:cs="Times New Roman"/>
      <w:spacing w:val="-21"/>
      <w:w w:val="100"/>
      <w:sz w:val="20"/>
      <w:szCs w:val="20"/>
      <w:lang w:val="uk-UA" w:eastAsia="en-US" w:bidi="ar-SA"/>
    </w:rPr>
  </w:style>
  <w:style w:type="character" w:customStyle="1" w:styleId="ListLabel2">
    <w:name w:val="ListLabel 2"/>
    <w:qFormat/>
    <w:rPr>
      <w:lang w:val="uk-UA" w:eastAsia="en-US" w:bidi="ar-SA"/>
    </w:rPr>
  </w:style>
  <w:style w:type="character" w:customStyle="1" w:styleId="ListLabel3">
    <w:name w:val="ListLabel 3"/>
    <w:qFormat/>
    <w:rPr>
      <w:lang w:val="uk-UA" w:eastAsia="en-US" w:bidi="ar-SA"/>
    </w:rPr>
  </w:style>
  <w:style w:type="character" w:customStyle="1" w:styleId="ListLabel4">
    <w:name w:val="ListLabel 4"/>
    <w:qFormat/>
    <w:rPr>
      <w:lang w:val="uk-UA" w:eastAsia="en-US" w:bidi="ar-SA"/>
    </w:rPr>
  </w:style>
  <w:style w:type="character" w:customStyle="1" w:styleId="ListLabel5">
    <w:name w:val="ListLabel 5"/>
    <w:qFormat/>
    <w:rPr>
      <w:lang w:val="uk-UA" w:eastAsia="en-US" w:bidi="ar-SA"/>
    </w:rPr>
  </w:style>
  <w:style w:type="character" w:customStyle="1" w:styleId="ListLabel6">
    <w:name w:val="ListLabel 6"/>
    <w:qFormat/>
    <w:rPr>
      <w:lang w:val="uk-UA" w:eastAsia="en-US" w:bidi="ar-SA"/>
    </w:rPr>
  </w:style>
  <w:style w:type="character" w:customStyle="1" w:styleId="ListLabel7">
    <w:name w:val="ListLabel 7"/>
    <w:qFormat/>
    <w:rPr>
      <w:lang w:val="uk-UA" w:eastAsia="en-US" w:bidi="ar-SA"/>
    </w:rPr>
  </w:style>
  <w:style w:type="character" w:customStyle="1" w:styleId="ListLabel8">
    <w:name w:val="ListLabel 8"/>
    <w:qFormat/>
    <w:rPr>
      <w:lang w:val="uk-UA" w:eastAsia="en-US" w:bidi="ar-SA"/>
    </w:rPr>
  </w:style>
  <w:style w:type="character" w:customStyle="1" w:styleId="ListLabel9">
    <w:name w:val="ListLabel 9"/>
    <w:qFormat/>
    <w:rPr>
      <w:lang w:val="uk-UA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/>
      <w:bCs/>
      <w:w w:val="100"/>
      <w:sz w:val="20"/>
      <w:szCs w:val="16"/>
      <w:lang w:val="uk-UA" w:eastAsia="en-US" w:bidi="ar-SA"/>
    </w:rPr>
  </w:style>
  <w:style w:type="character" w:customStyle="1" w:styleId="ListLabel11">
    <w:name w:val="ListLabel 11"/>
    <w:qFormat/>
    <w:rPr>
      <w:lang w:val="uk-UA" w:eastAsia="en-US" w:bidi="ar-SA"/>
    </w:rPr>
  </w:style>
  <w:style w:type="character" w:customStyle="1" w:styleId="ListLabel12">
    <w:name w:val="ListLabel 12"/>
    <w:qFormat/>
    <w:rPr>
      <w:lang w:val="uk-UA" w:eastAsia="en-US" w:bidi="ar-SA"/>
    </w:rPr>
  </w:style>
  <w:style w:type="character" w:customStyle="1" w:styleId="ListLabel13">
    <w:name w:val="ListLabel 13"/>
    <w:qFormat/>
    <w:rPr>
      <w:lang w:val="uk-UA" w:eastAsia="en-US" w:bidi="ar-SA"/>
    </w:rPr>
  </w:style>
  <w:style w:type="character" w:customStyle="1" w:styleId="ListLabel14">
    <w:name w:val="ListLabel 14"/>
    <w:qFormat/>
    <w:rPr>
      <w:lang w:val="uk-UA" w:eastAsia="en-US" w:bidi="ar-SA"/>
    </w:rPr>
  </w:style>
  <w:style w:type="character" w:customStyle="1" w:styleId="ListLabel15">
    <w:name w:val="ListLabel 15"/>
    <w:qFormat/>
    <w:rPr>
      <w:lang w:val="uk-UA" w:eastAsia="en-US" w:bidi="ar-SA"/>
    </w:rPr>
  </w:style>
  <w:style w:type="character" w:customStyle="1" w:styleId="ListLabel16">
    <w:name w:val="ListLabel 16"/>
    <w:qFormat/>
    <w:rPr>
      <w:lang w:val="uk-UA" w:eastAsia="en-US" w:bidi="ar-SA"/>
    </w:rPr>
  </w:style>
  <w:style w:type="character" w:customStyle="1" w:styleId="ListLabel17">
    <w:name w:val="ListLabel 17"/>
    <w:qFormat/>
    <w:rPr>
      <w:lang w:val="uk-UA" w:eastAsia="en-US" w:bidi="ar-SA"/>
    </w:rPr>
  </w:style>
  <w:style w:type="character" w:customStyle="1" w:styleId="ListLabel18">
    <w:name w:val="ListLabel 18"/>
    <w:qFormat/>
    <w:rPr>
      <w:lang w:val="uk-UA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4"/>
      <w:w w:val="100"/>
      <w:sz w:val="24"/>
      <w:szCs w:val="24"/>
      <w:lang w:val="uk-UA" w:eastAsia="en-US" w:bidi="ar-SA"/>
    </w:rPr>
  </w:style>
  <w:style w:type="character" w:customStyle="1" w:styleId="ListLabel20">
    <w:name w:val="ListLabel 20"/>
    <w:qFormat/>
    <w:rPr>
      <w:lang w:val="uk-UA" w:eastAsia="en-US" w:bidi="ar-SA"/>
    </w:rPr>
  </w:style>
  <w:style w:type="character" w:customStyle="1" w:styleId="ListLabel21">
    <w:name w:val="ListLabel 21"/>
    <w:qFormat/>
    <w:rPr>
      <w:lang w:val="uk-UA" w:eastAsia="en-US" w:bidi="ar-SA"/>
    </w:rPr>
  </w:style>
  <w:style w:type="character" w:customStyle="1" w:styleId="ListLabel22">
    <w:name w:val="ListLabel 22"/>
    <w:qFormat/>
    <w:rPr>
      <w:lang w:val="uk-UA" w:eastAsia="en-US" w:bidi="ar-SA"/>
    </w:rPr>
  </w:style>
  <w:style w:type="character" w:customStyle="1" w:styleId="ListLabel23">
    <w:name w:val="ListLabel 23"/>
    <w:qFormat/>
    <w:rPr>
      <w:lang w:val="uk-UA" w:eastAsia="en-US" w:bidi="ar-SA"/>
    </w:rPr>
  </w:style>
  <w:style w:type="character" w:customStyle="1" w:styleId="ListLabel24">
    <w:name w:val="ListLabel 24"/>
    <w:qFormat/>
    <w:rPr>
      <w:lang w:val="uk-UA" w:eastAsia="en-US" w:bidi="ar-SA"/>
    </w:rPr>
  </w:style>
  <w:style w:type="character" w:customStyle="1" w:styleId="ListLabel25">
    <w:name w:val="ListLabel 25"/>
    <w:qFormat/>
    <w:rPr>
      <w:lang w:val="uk-UA" w:eastAsia="en-US" w:bidi="ar-SA"/>
    </w:rPr>
  </w:style>
  <w:style w:type="character" w:customStyle="1" w:styleId="ListLabel26">
    <w:name w:val="ListLabel 26"/>
    <w:qFormat/>
    <w:rPr>
      <w:lang w:val="uk-UA" w:eastAsia="en-US" w:bidi="ar-SA"/>
    </w:rPr>
  </w:style>
  <w:style w:type="character" w:customStyle="1" w:styleId="ListLabel27">
    <w:name w:val="ListLabel 27"/>
    <w:qFormat/>
    <w:rPr>
      <w:lang w:val="uk-UA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spacing w:val="-4"/>
      <w:w w:val="100"/>
      <w:sz w:val="24"/>
      <w:szCs w:val="24"/>
      <w:lang w:val="uk-UA" w:eastAsia="en-US" w:bidi="ar-SA"/>
    </w:rPr>
  </w:style>
  <w:style w:type="character" w:customStyle="1" w:styleId="ListLabel29">
    <w:name w:val="ListLabel 29"/>
    <w:qFormat/>
    <w:rPr>
      <w:lang w:val="uk-UA" w:eastAsia="en-US" w:bidi="ar-SA"/>
    </w:rPr>
  </w:style>
  <w:style w:type="character" w:customStyle="1" w:styleId="ListLabel30">
    <w:name w:val="ListLabel 30"/>
    <w:qFormat/>
    <w:rPr>
      <w:lang w:val="uk-UA" w:eastAsia="en-US" w:bidi="ar-SA"/>
    </w:rPr>
  </w:style>
  <w:style w:type="character" w:customStyle="1" w:styleId="ListLabel31">
    <w:name w:val="ListLabel 31"/>
    <w:qFormat/>
    <w:rPr>
      <w:lang w:val="uk-UA" w:eastAsia="en-US" w:bidi="ar-SA"/>
    </w:rPr>
  </w:style>
  <w:style w:type="character" w:customStyle="1" w:styleId="ListLabel32">
    <w:name w:val="ListLabel 32"/>
    <w:qFormat/>
    <w:rPr>
      <w:lang w:val="uk-UA" w:eastAsia="en-US" w:bidi="ar-SA"/>
    </w:rPr>
  </w:style>
  <w:style w:type="character" w:customStyle="1" w:styleId="ListLabel33">
    <w:name w:val="ListLabel 33"/>
    <w:qFormat/>
    <w:rPr>
      <w:lang w:val="uk-UA" w:eastAsia="en-US" w:bidi="ar-SA"/>
    </w:rPr>
  </w:style>
  <w:style w:type="character" w:customStyle="1" w:styleId="ListLabel34">
    <w:name w:val="ListLabel 34"/>
    <w:qFormat/>
    <w:rPr>
      <w:lang w:val="uk-UA" w:eastAsia="en-US" w:bidi="ar-SA"/>
    </w:rPr>
  </w:style>
  <w:style w:type="character" w:customStyle="1" w:styleId="ListLabel35">
    <w:name w:val="ListLabel 35"/>
    <w:qFormat/>
    <w:rPr>
      <w:lang w:val="uk-UA" w:eastAsia="en-US" w:bidi="ar-SA"/>
    </w:rPr>
  </w:style>
  <w:style w:type="character" w:customStyle="1" w:styleId="ListLabel36">
    <w:name w:val="ListLabel 36"/>
    <w:qFormat/>
    <w:rPr>
      <w:lang w:val="uk-UA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uk-UA" w:eastAsia="en-US" w:bidi="ar-SA"/>
    </w:rPr>
  </w:style>
  <w:style w:type="character" w:customStyle="1" w:styleId="ListLabel38">
    <w:name w:val="ListLabel 38"/>
    <w:qFormat/>
    <w:rPr>
      <w:lang w:val="uk-UA" w:eastAsia="en-US" w:bidi="ar-SA"/>
    </w:rPr>
  </w:style>
  <w:style w:type="character" w:customStyle="1" w:styleId="ListLabel39">
    <w:name w:val="ListLabel 39"/>
    <w:qFormat/>
    <w:rPr>
      <w:lang w:val="uk-UA" w:eastAsia="en-US" w:bidi="ar-SA"/>
    </w:rPr>
  </w:style>
  <w:style w:type="character" w:customStyle="1" w:styleId="ListLabel40">
    <w:name w:val="ListLabel 40"/>
    <w:qFormat/>
    <w:rPr>
      <w:lang w:val="uk-UA" w:eastAsia="en-US" w:bidi="ar-SA"/>
    </w:rPr>
  </w:style>
  <w:style w:type="character" w:customStyle="1" w:styleId="ListLabel41">
    <w:name w:val="ListLabel 41"/>
    <w:qFormat/>
    <w:rPr>
      <w:lang w:val="uk-UA" w:eastAsia="en-US" w:bidi="ar-SA"/>
    </w:rPr>
  </w:style>
  <w:style w:type="character" w:customStyle="1" w:styleId="ListLabel42">
    <w:name w:val="ListLabel 42"/>
    <w:qFormat/>
    <w:rPr>
      <w:lang w:val="uk-UA" w:eastAsia="en-US" w:bidi="ar-SA"/>
    </w:rPr>
  </w:style>
  <w:style w:type="character" w:customStyle="1" w:styleId="ListLabel43">
    <w:name w:val="ListLabel 43"/>
    <w:qFormat/>
    <w:rPr>
      <w:lang w:val="uk-UA" w:eastAsia="en-US" w:bidi="ar-SA"/>
    </w:rPr>
  </w:style>
  <w:style w:type="character" w:customStyle="1" w:styleId="ListLabel44">
    <w:name w:val="ListLabel 44"/>
    <w:qFormat/>
    <w:rPr>
      <w:lang w:val="uk-UA" w:eastAsia="en-US" w:bidi="ar-SA"/>
    </w:rPr>
  </w:style>
  <w:style w:type="character" w:customStyle="1" w:styleId="ListLabel45">
    <w:name w:val="ListLabel 45"/>
    <w:qFormat/>
    <w:rPr>
      <w:lang w:val="uk-UA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5"/>
      <w:w w:val="100"/>
      <w:sz w:val="24"/>
      <w:szCs w:val="24"/>
      <w:lang w:val="uk-UA" w:eastAsia="en-US" w:bidi="ar-SA"/>
    </w:rPr>
  </w:style>
  <w:style w:type="character" w:customStyle="1" w:styleId="ListLabel47">
    <w:name w:val="ListLabel 47"/>
    <w:qFormat/>
    <w:rPr>
      <w:lang w:val="uk-UA" w:eastAsia="en-US" w:bidi="ar-SA"/>
    </w:rPr>
  </w:style>
  <w:style w:type="character" w:customStyle="1" w:styleId="ListLabel48">
    <w:name w:val="ListLabel 48"/>
    <w:qFormat/>
    <w:rPr>
      <w:lang w:val="uk-UA" w:eastAsia="en-US" w:bidi="ar-SA"/>
    </w:rPr>
  </w:style>
  <w:style w:type="character" w:customStyle="1" w:styleId="ListLabel49">
    <w:name w:val="ListLabel 49"/>
    <w:qFormat/>
    <w:rPr>
      <w:lang w:val="uk-UA" w:eastAsia="en-US" w:bidi="ar-SA"/>
    </w:rPr>
  </w:style>
  <w:style w:type="character" w:customStyle="1" w:styleId="ListLabel50">
    <w:name w:val="ListLabel 50"/>
    <w:qFormat/>
    <w:rPr>
      <w:lang w:val="uk-UA" w:eastAsia="en-US" w:bidi="ar-SA"/>
    </w:rPr>
  </w:style>
  <w:style w:type="character" w:customStyle="1" w:styleId="ListLabel51">
    <w:name w:val="ListLabel 51"/>
    <w:qFormat/>
    <w:rPr>
      <w:lang w:val="uk-UA" w:eastAsia="en-US" w:bidi="ar-SA"/>
    </w:rPr>
  </w:style>
  <w:style w:type="character" w:customStyle="1" w:styleId="ListLabel52">
    <w:name w:val="ListLabel 52"/>
    <w:qFormat/>
    <w:rPr>
      <w:lang w:val="uk-UA" w:eastAsia="en-US" w:bidi="ar-SA"/>
    </w:rPr>
  </w:style>
  <w:style w:type="character" w:customStyle="1" w:styleId="ListLabel53">
    <w:name w:val="ListLabel 53"/>
    <w:qFormat/>
    <w:rPr>
      <w:lang w:val="uk-UA" w:eastAsia="en-US" w:bidi="ar-SA"/>
    </w:rPr>
  </w:style>
  <w:style w:type="character" w:customStyle="1" w:styleId="ListLabel54">
    <w:name w:val="ListLabel 54"/>
    <w:qFormat/>
    <w:rPr>
      <w:lang w:val="uk-UA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spacing w:val="-30"/>
      <w:w w:val="100"/>
      <w:sz w:val="24"/>
      <w:szCs w:val="24"/>
      <w:lang w:val="uk-UA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b/>
      <w:bCs/>
      <w:spacing w:val="-7"/>
      <w:w w:val="100"/>
      <w:sz w:val="28"/>
      <w:szCs w:val="28"/>
      <w:lang w:val="uk-UA" w:eastAsia="en-US" w:bidi="ar-SA"/>
    </w:rPr>
  </w:style>
  <w:style w:type="character" w:customStyle="1" w:styleId="ListLabel57">
    <w:name w:val="ListLabel 57"/>
    <w:qFormat/>
    <w:rPr>
      <w:lang w:val="uk-UA" w:eastAsia="en-US" w:bidi="ar-SA"/>
    </w:rPr>
  </w:style>
  <w:style w:type="character" w:customStyle="1" w:styleId="ListLabel58">
    <w:name w:val="ListLabel 58"/>
    <w:qFormat/>
    <w:rPr>
      <w:lang w:val="uk-UA" w:eastAsia="en-US" w:bidi="ar-SA"/>
    </w:rPr>
  </w:style>
  <w:style w:type="character" w:customStyle="1" w:styleId="ListLabel59">
    <w:name w:val="ListLabel 59"/>
    <w:qFormat/>
    <w:rPr>
      <w:lang w:val="uk-UA" w:eastAsia="en-US" w:bidi="ar-SA"/>
    </w:rPr>
  </w:style>
  <w:style w:type="character" w:customStyle="1" w:styleId="ListLabel60">
    <w:name w:val="ListLabel 60"/>
    <w:qFormat/>
    <w:rPr>
      <w:lang w:val="uk-UA" w:eastAsia="en-US" w:bidi="ar-SA"/>
    </w:rPr>
  </w:style>
  <w:style w:type="character" w:customStyle="1" w:styleId="ListLabel61">
    <w:name w:val="ListLabel 61"/>
    <w:qFormat/>
    <w:rPr>
      <w:lang w:val="uk-UA" w:eastAsia="en-US" w:bidi="ar-SA"/>
    </w:rPr>
  </w:style>
  <w:style w:type="character" w:customStyle="1" w:styleId="ListLabel62">
    <w:name w:val="ListLabel 62"/>
    <w:qFormat/>
    <w:rPr>
      <w:lang w:val="uk-UA" w:eastAsia="en-US" w:bidi="ar-SA"/>
    </w:rPr>
  </w:style>
  <w:style w:type="character" w:customStyle="1" w:styleId="ListLabel63">
    <w:name w:val="ListLabel 63"/>
    <w:qFormat/>
    <w:rPr>
      <w:lang w:val="uk-UA" w:eastAsia="en-US" w:bidi="ar-SA"/>
    </w:rPr>
  </w:style>
  <w:style w:type="character" w:customStyle="1" w:styleId="ListLabel64">
    <w:name w:val="ListLabel 64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5">
    <w:name w:val="ListLabel 65"/>
    <w:qFormat/>
    <w:rPr>
      <w:spacing w:val="-4"/>
    </w:rPr>
  </w:style>
  <w:style w:type="character" w:customStyle="1" w:styleId="ListLabel66">
    <w:name w:val="ListLabel 66"/>
    <w:qFormat/>
    <w:rPr>
      <w:sz w:val="24"/>
    </w:rPr>
  </w:style>
  <w:style w:type="character" w:customStyle="1" w:styleId="ListLabel67">
    <w:name w:val="ListLabel 67"/>
    <w:qFormat/>
    <w:rPr>
      <w:spacing w:val="-3"/>
    </w:rPr>
  </w:style>
  <w:style w:type="character" w:customStyle="1" w:styleId="ListLabel68">
    <w:name w:val="ListLabel 68"/>
    <w:qFormat/>
    <w:rPr>
      <w:spacing w:val="52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spacing w:before="149"/>
      <w:ind w:left="547" w:firstLine="4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header"/>
    <w:basedOn w:val="a"/>
  </w:style>
  <w:style w:type="paragraph" w:customStyle="1" w:styleId="aa">
    <w:name w:val="Содержимое врезки"/>
    <w:basedOn w:val="a"/>
    <w:qFormat/>
  </w:style>
  <w:style w:type="paragraph" w:styleId="ab">
    <w:name w:val="footer"/>
    <w:basedOn w:val="a"/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D3763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4E36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rsid w:val="009D01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01F0"/>
    <w:pPr>
      <w:shd w:val="clear" w:color="auto" w:fill="FFFFFF"/>
      <w:spacing w:before="240" w:after="360" w:line="0" w:lineRule="atLeast"/>
      <w:jc w:val="center"/>
    </w:pPr>
    <w:rPr>
      <w:lang w:val="en-US"/>
    </w:rPr>
  </w:style>
  <w:style w:type="character" w:styleId="ad">
    <w:name w:val="Hyperlink"/>
    <w:basedOn w:val="a0"/>
    <w:uiPriority w:val="99"/>
    <w:unhideWhenUsed/>
    <w:rsid w:val="00192EBD"/>
    <w:rPr>
      <w:color w:val="0000FF" w:themeColor="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90CB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90CB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90CB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90CB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90CB7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490CB7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90CB7"/>
    <w:rPr>
      <w:rFonts w:ascii="Segoe UI" w:hAnsi="Segoe UI" w:cs="Segoe UI"/>
      <w:sz w:val="18"/>
      <w:szCs w:val="18"/>
    </w:rPr>
  </w:style>
  <w:style w:type="character" w:customStyle="1" w:styleId="212pt3">
    <w:name w:val="Основной текст (2) + 12 pt3"/>
    <w:basedOn w:val="20"/>
    <w:uiPriority w:val="99"/>
    <w:rsid w:val="003E0F03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2">
    <w:name w:val="Основной текст (2) + 12 pt2"/>
    <w:aliases w:val="Курсив"/>
    <w:basedOn w:val="20"/>
    <w:uiPriority w:val="99"/>
    <w:rsid w:val="003E0F03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0">
    <w:name w:val="Table Grid"/>
    <w:basedOn w:val="a1"/>
    <w:uiPriority w:val="59"/>
    <w:unhideWhenUsed/>
    <w:rsid w:val="00EA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3.rada.gov.ua/laws/show/254%D0%BA/96-%D0%B2%D1%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sum.edu.ua/instruktsiyi-z-dostupu-do-systemy-dystantsijnogo-navchann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asenko.d@inbox.dsum.edu.ua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mailto:rector@inbox.dsum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chechel@inbox.dsum.edu.ua" TargetMode="External"/><Relationship Id="rId14" Type="http://schemas.openxmlformats.org/officeDocument/2006/relationships/hyperlink" Target="http://www.kbuapa.kharkov.ua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QgVD7/bQ5On372n9TsTYfCq9Q==">AMUW2mUYHde3QbAk/0Dte9EnbcR2imVBkSrHMOyEoZaAA+auNdVtZE8f6jHLhjMTt5CRiuFnlZA0bHCKxucNuBOpc51nKybZeTRs7PgjP6UCPi3+NFDfzxNrcUjHjCaEaR3ccolVq1iUtv/WZGGd/jw8QMXSMeyFwM5GnUIsyM75FUgtBsEvnHWXTDS5rkwLTE+7ifYL11XF+YDdqnhSgmLAt3iWXaUyW8bt4oqIB1egQVba1Azm2cmDuG51hHsuSCNqLFpmWWNWrcsQBw/080Bcg2EnnhsU5TZJEMk76CuWyfgnyNVujl7EpHDDYOZqOGFOBAZhe9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2020-08-01T13:46:00Z</dcterms:created>
  <dcterms:modified xsi:type="dcterms:W3CDTF">2020-08-01T18:28:00Z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2020-04-17T00:00:00Z</vt:filetime>
  </property>
  <property fmtid="{D5CDD505-2E9C-101B-9397-08002B2CF9AE}" pid="4" name="Creator">
    <vt:lpwstr>Mozilla/5.0 (Windows NT 10.0; Win64; x64) AppleWebKit/537.36 (KHTML, like Gecko) Chrome/80.0.3987.163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